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43" w:rsidRDefault="00D77943">
      <w:pPr>
        <w:pStyle w:val="BodyText"/>
        <w:rPr>
          <w:rFonts w:ascii="Times New Roman"/>
          <w:sz w:val="20"/>
        </w:rPr>
      </w:pPr>
    </w:p>
    <w:p w:rsidR="00D77943" w:rsidRDefault="00D77943">
      <w:pPr>
        <w:pStyle w:val="BodyText"/>
        <w:rPr>
          <w:rFonts w:ascii="Times New Roman"/>
          <w:sz w:val="20"/>
        </w:rPr>
      </w:pPr>
    </w:p>
    <w:p w:rsidR="00D77943" w:rsidRDefault="00D77943">
      <w:pPr>
        <w:pStyle w:val="BodyText"/>
        <w:rPr>
          <w:rFonts w:ascii="Times New Roman"/>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alt="Positive Progress Tuition" style="position:absolute;margin-left:75.5pt;margin-top:4pt;width:55.75pt;height:57.7pt;z-index:251658240;visibility:visible;mso-wrap-distance-left:0;mso-wrap-distance-right:0;mso-position-horizontal-relative:page">
            <v:imagedata r:id="rId7" o:title=""/>
            <w10:wrap anchorx="page"/>
          </v:shape>
        </w:pict>
      </w:r>
    </w:p>
    <w:p w:rsidR="00D77943" w:rsidRDefault="00D77943">
      <w:pPr>
        <w:pStyle w:val="BodyText"/>
        <w:rPr>
          <w:rFonts w:ascii="Times New Roman"/>
          <w:sz w:val="20"/>
        </w:rPr>
      </w:pPr>
    </w:p>
    <w:p w:rsidR="00D77943" w:rsidRDefault="00D77943">
      <w:pPr>
        <w:pStyle w:val="BodyText"/>
        <w:spacing w:before="1"/>
        <w:rPr>
          <w:rFonts w:ascii="Times New Roman"/>
          <w:sz w:val="20"/>
        </w:rPr>
      </w:pPr>
    </w:p>
    <w:p w:rsidR="00D77943" w:rsidRDefault="00D77943" w:rsidP="001F49F1">
      <w:pPr>
        <w:spacing w:line="630" w:lineRule="exact"/>
        <w:jc w:val="both"/>
        <w:rPr>
          <w:sz w:val="52"/>
        </w:rPr>
      </w:pPr>
      <w:r>
        <w:rPr>
          <w:color w:val="00AF50"/>
          <w:sz w:val="52"/>
        </w:rPr>
        <w:t xml:space="preserve">                 Positive</w:t>
      </w:r>
      <w:r>
        <w:rPr>
          <w:color w:val="00AF50"/>
          <w:spacing w:val="-5"/>
          <w:sz w:val="52"/>
        </w:rPr>
        <w:t xml:space="preserve"> </w:t>
      </w:r>
      <w:r>
        <w:rPr>
          <w:color w:val="00AF50"/>
          <w:sz w:val="52"/>
        </w:rPr>
        <w:t>Progress</w:t>
      </w:r>
      <w:r>
        <w:rPr>
          <w:color w:val="00AF50"/>
          <w:spacing w:val="-4"/>
          <w:sz w:val="52"/>
        </w:rPr>
        <w:t xml:space="preserve"> </w:t>
      </w:r>
      <w:r>
        <w:rPr>
          <w:color w:val="00AF50"/>
          <w:sz w:val="52"/>
        </w:rPr>
        <w:t>Tuition </w:t>
      </w:r>
    </w:p>
    <w:p w:rsidR="00D77943" w:rsidRDefault="00D77943">
      <w:pPr>
        <w:pStyle w:val="BodyText"/>
        <w:rPr>
          <w:sz w:val="20"/>
        </w:rPr>
      </w:pPr>
    </w:p>
    <w:p w:rsidR="00D77943" w:rsidRDefault="00D77943">
      <w:pPr>
        <w:pStyle w:val="BodyText"/>
        <w:rPr>
          <w:sz w:val="20"/>
        </w:rPr>
      </w:pPr>
    </w:p>
    <w:p w:rsidR="00D77943" w:rsidRPr="001F49F1" w:rsidRDefault="00D77943">
      <w:pPr>
        <w:pStyle w:val="Title"/>
        <w:rPr>
          <w:rFonts w:ascii="Arial" w:hAnsi="Arial" w:cs="Arial"/>
        </w:rPr>
      </w:pPr>
      <w:r w:rsidRPr="001F49F1">
        <w:rPr>
          <w:rFonts w:ascii="Arial" w:hAnsi="Arial" w:cs="Arial"/>
          <w:w w:val="80"/>
        </w:rPr>
        <w:t xml:space="preserve">Safer Recruitment </w:t>
      </w:r>
      <w:r w:rsidRPr="001F49F1">
        <w:rPr>
          <w:rFonts w:ascii="Arial" w:hAnsi="Arial" w:cs="Arial"/>
          <w:spacing w:val="-92"/>
          <w:w w:val="80"/>
        </w:rPr>
        <w:t xml:space="preserve"> </w:t>
      </w:r>
      <w:r w:rsidRPr="001F49F1">
        <w:rPr>
          <w:rFonts w:ascii="Arial" w:hAnsi="Arial" w:cs="Arial"/>
          <w:w w:val="90"/>
        </w:rPr>
        <w:t>Policy</w:t>
      </w:r>
    </w:p>
    <w:p w:rsidR="00D77943" w:rsidRDefault="00D77943">
      <w:pPr>
        <w:pStyle w:val="BodyText"/>
        <w:rPr>
          <w:b/>
          <w:sz w:val="20"/>
        </w:rPr>
      </w:pPr>
    </w:p>
    <w:p w:rsidR="00D77943" w:rsidRDefault="00D77943">
      <w:pPr>
        <w:pStyle w:val="BodyText"/>
        <w:rPr>
          <w:b/>
          <w:sz w:val="20"/>
        </w:rPr>
      </w:pPr>
    </w:p>
    <w:p w:rsidR="00D77943" w:rsidRDefault="00D77943">
      <w:pPr>
        <w:pStyle w:val="BodyText"/>
        <w:rPr>
          <w:b/>
          <w:sz w:val="20"/>
        </w:rPr>
      </w:pPr>
    </w:p>
    <w:p w:rsidR="00D77943" w:rsidRPr="00640466" w:rsidRDefault="00D77943" w:rsidP="001076D6">
      <w:pPr>
        <w:ind w:left="3009" w:right="3018"/>
        <w:jc w:val="center"/>
        <w:rPr>
          <w:rFonts w:ascii="Arial MT" w:hAnsi="Arial MT"/>
          <w:sz w:val="32"/>
          <w:lang w:val="it-IT"/>
        </w:rPr>
      </w:pPr>
      <w:r w:rsidRPr="00640466">
        <w:rPr>
          <w:rFonts w:ascii="Arial MT" w:hAnsi="Arial MT"/>
          <w:sz w:val="32"/>
          <w:lang w:val="it-IT"/>
        </w:rPr>
        <w:t>Margaret</w:t>
      </w:r>
      <w:r w:rsidRPr="00640466">
        <w:rPr>
          <w:rFonts w:ascii="Arial MT" w:hAnsi="Arial MT"/>
          <w:spacing w:val="-1"/>
          <w:sz w:val="32"/>
          <w:lang w:val="it-IT"/>
        </w:rPr>
        <w:t xml:space="preserve"> </w:t>
      </w:r>
      <w:r w:rsidRPr="00640466">
        <w:rPr>
          <w:rFonts w:ascii="Arial MT" w:hAnsi="Arial MT"/>
          <w:sz w:val="32"/>
          <w:lang w:val="it-IT"/>
        </w:rPr>
        <w:t>Rude</w:t>
      </w:r>
      <w:r w:rsidRPr="00640466">
        <w:rPr>
          <w:rFonts w:ascii="Arial MT" w:hAnsi="Arial MT"/>
          <w:spacing w:val="-2"/>
          <w:sz w:val="32"/>
          <w:lang w:val="it-IT"/>
        </w:rPr>
        <w:t xml:space="preserve"> </w:t>
      </w:r>
      <w:r w:rsidRPr="00640466">
        <w:rPr>
          <w:rFonts w:ascii="Arial MT" w:hAnsi="Arial MT"/>
          <w:sz w:val="32"/>
          <w:lang w:val="it-IT"/>
        </w:rPr>
        <w:t>–</w:t>
      </w:r>
      <w:r w:rsidRPr="00640466">
        <w:rPr>
          <w:rFonts w:ascii="Arial MT" w:hAnsi="Arial MT"/>
          <w:spacing w:val="1"/>
          <w:sz w:val="32"/>
          <w:lang w:val="it-IT"/>
        </w:rPr>
        <w:t xml:space="preserve"> </w:t>
      </w:r>
      <w:r w:rsidRPr="00640466">
        <w:rPr>
          <w:rFonts w:ascii="Arial MT" w:hAnsi="Arial MT"/>
          <w:sz w:val="32"/>
          <w:lang w:val="it-IT"/>
        </w:rPr>
        <w:t>CEO</w:t>
      </w:r>
    </w:p>
    <w:p w:rsidR="00D77943" w:rsidRPr="00640466" w:rsidRDefault="00D77943" w:rsidP="001076D6">
      <w:pPr>
        <w:pStyle w:val="BodyText"/>
        <w:jc w:val="center"/>
        <w:rPr>
          <w:b/>
          <w:sz w:val="20"/>
          <w:lang w:val="it-IT"/>
        </w:rPr>
      </w:pPr>
      <w:r w:rsidRPr="00640466">
        <w:rPr>
          <w:rFonts w:ascii="Arial MT" w:hAnsi="Arial MT"/>
          <w:sz w:val="32"/>
          <w:lang w:val="it-IT"/>
        </w:rPr>
        <w:t>Dr Elena Colangelo – Compliance Officer</w:t>
      </w:r>
    </w:p>
    <w:p w:rsidR="00D77943" w:rsidRPr="00640466" w:rsidRDefault="00D77943">
      <w:pPr>
        <w:pStyle w:val="BodyText"/>
        <w:rPr>
          <w:b/>
          <w:sz w:val="20"/>
          <w:lang w:val="it-IT"/>
        </w:rPr>
      </w:pPr>
    </w:p>
    <w:p w:rsidR="00D77943" w:rsidRPr="00640466" w:rsidRDefault="00D77943">
      <w:pPr>
        <w:pStyle w:val="BodyText"/>
        <w:rPr>
          <w:b/>
          <w:sz w:val="20"/>
          <w:lang w:val="it-IT"/>
        </w:rPr>
      </w:pPr>
    </w:p>
    <w:p w:rsidR="00D77943" w:rsidRPr="00640466" w:rsidRDefault="00D77943">
      <w:pPr>
        <w:pStyle w:val="BodyText"/>
        <w:rPr>
          <w:b/>
          <w:sz w:val="20"/>
          <w:lang w:val="it-IT"/>
        </w:rPr>
      </w:pPr>
    </w:p>
    <w:p w:rsidR="00D77943" w:rsidRPr="00640466" w:rsidRDefault="00D77943">
      <w:pPr>
        <w:pStyle w:val="BodyText"/>
        <w:spacing w:before="1"/>
        <w:rPr>
          <w:b/>
          <w:sz w:val="29"/>
          <w:lang w:val="it-IT"/>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5"/>
        <w:gridCol w:w="4400"/>
        <w:gridCol w:w="1204"/>
        <w:gridCol w:w="2001"/>
      </w:tblGrid>
      <w:tr w:rsidR="00D77943" w:rsidRPr="001F49F1" w:rsidTr="00937BCB">
        <w:trPr>
          <w:trHeight w:val="415"/>
        </w:trPr>
        <w:tc>
          <w:tcPr>
            <w:tcW w:w="1415" w:type="dxa"/>
          </w:tcPr>
          <w:p w:rsidR="00D77943" w:rsidRPr="001F49F1" w:rsidRDefault="00D77943">
            <w:pPr>
              <w:pStyle w:val="TableParagraph"/>
              <w:spacing w:line="210" w:lineRule="exact"/>
              <w:ind w:right="381"/>
              <w:rPr>
                <w:rFonts w:ascii="Arial" w:hAnsi="Arial" w:cs="Arial"/>
                <w:sz w:val="18"/>
                <w:szCs w:val="18"/>
              </w:rPr>
            </w:pPr>
            <w:r w:rsidRPr="001F49F1">
              <w:rPr>
                <w:rFonts w:ascii="Arial" w:hAnsi="Arial" w:cs="Arial"/>
                <w:spacing w:val="-1"/>
                <w:sz w:val="18"/>
                <w:szCs w:val="18"/>
              </w:rPr>
              <w:t>Review</w:t>
            </w:r>
            <w:r w:rsidRPr="001F49F1">
              <w:rPr>
                <w:rFonts w:ascii="Arial" w:hAnsi="Arial" w:cs="Arial"/>
                <w:spacing w:val="-47"/>
                <w:sz w:val="18"/>
                <w:szCs w:val="18"/>
              </w:rPr>
              <w:t xml:space="preserve"> </w:t>
            </w:r>
            <w:r w:rsidRPr="001F49F1">
              <w:rPr>
                <w:rFonts w:ascii="Arial" w:hAnsi="Arial" w:cs="Arial"/>
                <w:sz w:val="18"/>
                <w:szCs w:val="18"/>
              </w:rPr>
              <w:t>date</w:t>
            </w:r>
          </w:p>
        </w:tc>
        <w:tc>
          <w:tcPr>
            <w:tcW w:w="4400" w:type="dxa"/>
          </w:tcPr>
          <w:p w:rsidR="00D77943" w:rsidRPr="001F49F1" w:rsidRDefault="00D77943">
            <w:pPr>
              <w:pStyle w:val="TableParagraph"/>
              <w:spacing w:before="1"/>
              <w:ind w:left="109"/>
              <w:rPr>
                <w:rFonts w:ascii="Arial" w:hAnsi="Arial" w:cs="Arial"/>
                <w:sz w:val="18"/>
                <w:szCs w:val="18"/>
              </w:rPr>
            </w:pPr>
            <w:r w:rsidRPr="001F49F1">
              <w:rPr>
                <w:rFonts w:ascii="Arial" w:hAnsi="Arial" w:cs="Arial"/>
                <w:sz w:val="18"/>
                <w:szCs w:val="18"/>
              </w:rPr>
              <w:t>Changes</w:t>
            </w:r>
            <w:r w:rsidRPr="001F49F1">
              <w:rPr>
                <w:rFonts w:ascii="Arial" w:hAnsi="Arial" w:cs="Arial"/>
                <w:spacing w:val="-1"/>
                <w:sz w:val="18"/>
                <w:szCs w:val="18"/>
              </w:rPr>
              <w:t xml:space="preserve"> </w:t>
            </w:r>
            <w:r w:rsidRPr="001F49F1">
              <w:rPr>
                <w:rFonts w:ascii="Arial" w:hAnsi="Arial" w:cs="Arial"/>
                <w:sz w:val="18"/>
                <w:szCs w:val="18"/>
              </w:rPr>
              <w:t>made</w:t>
            </w:r>
          </w:p>
        </w:tc>
        <w:tc>
          <w:tcPr>
            <w:tcW w:w="1204" w:type="dxa"/>
          </w:tcPr>
          <w:p w:rsidR="00D77943" w:rsidRPr="001F49F1" w:rsidRDefault="00D77943">
            <w:pPr>
              <w:pStyle w:val="TableParagraph"/>
              <w:spacing w:line="210" w:lineRule="exact"/>
              <w:ind w:left="109" w:right="144"/>
              <w:rPr>
                <w:rFonts w:ascii="Arial" w:hAnsi="Arial" w:cs="Arial"/>
                <w:sz w:val="18"/>
                <w:szCs w:val="18"/>
              </w:rPr>
            </w:pPr>
            <w:r w:rsidRPr="001F49F1">
              <w:rPr>
                <w:rFonts w:ascii="Arial" w:hAnsi="Arial" w:cs="Arial"/>
                <w:spacing w:val="-1"/>
                <w:sz w:val="18"/>
                <w:szCs w:val="18"/>
              </w:rPr>
              <w:t>Reviewed</w:t>
            </w:r>
            <w:r w:rsidRPr="001F49F1">
              <w:rPr>
                <w:rFonts w:ascii="Arial" w:hAnsi="Arial" w:cs="Arial"/>
                <w:spacing w:val="-47"/>
                <w:sz w:val="18"/>
                <w:szCs w:val="18"/>
              </w:rPr>
              <w:t xml:space="preserve">  </w:t>
            </w:r>
            <w:r w:rsidRPr="001F49F1">
              <w:rPr>
                <w:rFonts w:ascii="Arial" w:hAnsi="Arial" w:cs="Arial"/>
                <w:sz w:val="18"/>
                <w:szCs w:val="18"/>
              </w:rPr>
              <w:t>by</w:t>
            </w:r>
          </w:p>
        </w:tc>
        <w:tc>
          <w:tcPr>
            <w:tcW w:w="2001" w:type="dxa"/>
          </w:tcPr>
          <w:p w:rsidR="00D77943" w:rsidRPr="001F49F1" w:rsidRDefault="00D77943">
            <w:pPr>
              <w:pStyle w:val="TableParagraph"/>
              <w:spacing w:before="1"/>
              <w:ind w:left="109"/>
              <w:rPr>
                <w:rFonts w:ascii="Arial" w:hAnsi="Arial" w:cs="Arial"/>
                <w:sz w:val="18"/>
                <w:szCs w:val="18"/>
              </w:rPr>
            </w:pPr>
            <w:r w:rsidRPr="001F49F1">
              <w:rPr>
                <w:rFonts w:ascii="Arial" w:hAnsi="Arial" w:cs="Arial"/>
                <w:sz w:val="18"/>
                <w:szCs w:val="18"/>
              </w:rPr>
              <w:t>Information</w:t>
            </w:r>
            <w:r w:rsidRPr="001F49F1">
              <w:rPr>
                <w:rFonts w:ascii="Arial" w:hAnsi="Arial" w:cs="Arial"/>
                <w:spacing w:val="-3"/>
                <w:sz w:val="18"/>
                <w:szCs w:val="18"/>
              </w:rPr>
              <w:t xml:space="preserve"> </w:t>
            </w:r>
            <w:r w:rsidRPr="001F49F1">
              <w:rPr>
                <w:rFonts w:ascii="Arial" w:hAnsi="Arial" w:cs="Arial"/>
                <w:sz w:val="18"/>
                <w:szCs w:val="18"/>
              </w:rPr>
              <w:t>shared</w:t>
            </w:r>
          </w:p>
        </w:tc>
      </w:tr>
      <w:tr w:rsidR="00D77943" w:rsidRPr="001F49F1" w:rsidTr="001F49F1">
        <w:trPr>
          <w:trHeight w:val="4920"/>
        </w:trPr>
        <w:tc>
          <w:tcPr>
            <w:tcW w:w="1415" w:type="dxa"/>
          </w:tcPr>
          <w:p w:rsidR="00D77943" w:rsidRPr="001F49F1" w:rsidRDefault="00D77943">
            <w:pPr>
              <w:pStyle w:val="TableParagraph"/>
              <w:spacing w:line="242" w:lineRule="auto"/>
              <w:ind w:right="411"/>
              <w:rPr>
                <w:rFonts w:ascii="Arial" w:hAnsi="Arial" w:cs="Arial"/>
                <w:sz w:val="18"/>
                <w:szCs w:val="18"/>
              </w:rPr>
            </w:pPr>
            <w:r w:rsidRPr="001F49F1">
              <w:rPr>
                <w:rFonts w:ascii="Arial" w:hAnsi="Arial" w:cs="Arial"/>
                <w:spacing w:val="-1"/>
                <w:sz w:val="18"/>
                <w:szCs w:val="18"/>
              </w:rPr>
              <w:t xml:space="preserve">October </w:t>
            </w:r>
            <w:r w:rsidRPr="001F49F1">
              <w:rPr>
                <w:rFonts w:ascii="Arial" w:hAnsi="Arial" w:cs="Arial"/>
                <w:sz w:val="18"/>
                <w:szCs w:val="18"/>
              </w:rPr>
              <w:t>2023</w:t>
            </w:r>
          </w:p>
        </w:tc>
        <w:tc>
          <w:tcPr>
            <w:tcW w:w="4400" w:type="dxa"/>
          </w:tcPr>
          <w:p w:rsidR="00D77943" w:rsidRPr="001F49F1" w:rsidRDefault="00D77943" w:rsidP="00722C15">
            <w:pPr>
              <w:pStyle w:val="TableParagraph"/>
              <w:spacing w:line="213" w:lineRule="exact"/>
              <w:ind w:left="109"/>
              <w:rPr>
                <w:rFonts w:ascii="Arial" w:hAnsi="Arial" w:cs="Arial"/>
                <w:sz w:val="18"/>
                <w:szCs w:val="18"/>
              </w:rPr>
            </w:pPr>
            <w:r w:rsidRPr="001F49F1">
              <w:rPr>
                <w:rFonts w:ascii="Arial" w:hAnsi="Arial" w:cs="Arial"/>
                <w:sz w:val="18"/>
                <w:szCs w:val="18"/>
              </w:rPr>
              <w:t>Changes</w:t>
            </w:r>
            <w:r w:rsidRPr="001F49F1">
              <w:rPr>
                <w:rFonts w:ascii="Arial" w:hAnsi="Arial" w:cs="Arial"/>
                <w:spacing w:val="1"/>
                <w:sz w:val="18"/>
                <w:szCs w:val="18"/>
              </w:rPr>
              <w:t xml:space="preserve"> </w:t>
            </w:r>
            <w:r w:rsidRPr="001F49F1">
              <w:rPr>
                <w:rFonts w:ascii="Arial" w:hAnsi="Arial" w:cs="Arial"/>
                <w:sz w:val="18"/>
                <w:szCs w:val="18"/>
              </w:rPr>
              <w:t>made</w:t>
            </w:r>
            <w:r w:rsidRPr="001F49F1">
              <w:rPr>
                <w:rFonts w:ascii="Arial" w:hAnsi="Arial" w:cs="Arial"/>
                <w:spacing w:val="-4"/>
                <w:sz w:val="18"/>
                <w:szCs w:val="18"/>
              </w:rPr>
              <w:t xml:space="preserve"> </w:t>
            </w:r>
            <w:r w:rsidRPr="001F49F1">
              <w:rPr>
                <w:rFonts w:ascii="Arial" w:hAnsi="Arial" w:cs="Arial"/>
                <w:sz w:val="18"/>
                <w:szCs w:val="18"/>
              </w:rPr>
              <w:t>in</w:t>
            </w:r>
            <w:r w:rsidRPr="001F49F1">
              <w:rPr>
                <w:rFonts w:ascii="Arial" w:hAnsi="Arial" w:cs="Arial"/>
                <w:spacing w:val="-1"/>
                <w:sz w:val="18"/>
                <w:szCs w:val="18"/>
              </w:rPr>
              <w:t xml:space="preserve"> </w:t>
            </w:r>
            <w:r w:rsidRPr="001F49F1">
              <w:rPr>
                <w:rFonts w:ascii="Arial" w:hAnsi="Arial" w:cs="Arial"/>
                <w:sz w:val="18"/>
                <w:szCs w:val="18"/>
              </w:rPr>
              <w:t>line</w:t>
            </w:r>
            <w:r w:rsidRPr="001F49F1">
              <w:rPr>
                <w:rFonts w:ascii="Arial" w:hAnsi="Arial" w:cs="Arial"/>
                <w:spacing w:val="-4"/>
                <w:sz w:val="18"/>
                <w:szCs w:val="18"/>
              </w:rPr>
              <w:t xml:space="preserve"> </w:t>
            </w:r>
            <w:r w:rsidRPr="001F49F1">
              <w:rPr>
                <w:rFonts w:ascii="Arial" w:hAnsi="Arial" w:cs="Arial"/>
                <w:sz w:val="18"/>
                <w:szCs w:val="18"/>
              </w:rPr>
              <w:t>with</w:t>
            </w:r>
            <w:r w:rsidRPr="001F49F1">
              <w:rPr>
                <w:rFonts w:ascii="Arial" w:hAnsi="Arial" w:cs="Arial"/>
                <w:spacing w:val="-1"/>
                <w:sz w:val="18"/>
                <w:szCs w:val="18"/>
              </w:rPr>
              <w:t xml:space="preserve"> </w:t>
            </w:r>
            <w:r w:rsidRPr="001F49F1">
              <w:rPr>
                <w:rFonts w:ascii="Arial" w:hAnsi="Arial" w:cs="Arial"/>
                <w:sz w:val="18"/>
                <w:szCs w:val="18"/>
              </w:rPr>
              <w:t>KCSIE</w:t>
            </w:r>
            <w:r w:rsidRPr="001F49F1">
              <w:rPr>
                <w:rFonts w:ascii="Arial" w:hAnsi="Arial" w:cs="Arial"/>
                <w:spacing w:val="-1"/>
                <w:sz w:val="18"/>
                <w:szCs w:val="18"/>
              </w:rPr>
              <w:t xml:space="preserve"> </w:t>
            </w:r>
            <w:r w:rsidRPr="001F49F1">
              <w:rPr>
                <w:rFonts w:ascii="Arial" w:hAnsi="Arial" w:cs="Arial"/>
                <w:sz w:val="18"/>
                <w:szCs w:val="18"/>
              </w:rPr>
              <w:t>(2023):</w:t>
            </w:r>
          </w:p>
          <w:p w:rsidR="00D77943" w:rsidRPr="001F49F1" w:rsidRDefault="00D77943" w:rsidP="00722C15">
            <w:pPr>
              <w:pStyle w:val="TableParagraph"/>
              <w:spacing w:before="8"/>
              <w:ind w:left="0"/>
              <w:rPr>
                <w:rFonts w:ascii="Arial" w:hAnsi="Arial" w:cs="Arial"/>
                <w:b/>
                <w:sz w:val="18"/>
                <w:szCs w:val="18"/>
              </w:rPr>
            </w:pPr>
          </w:p>
          <w:p w:rsidR="00D77943" w:rsidRPr="001F49F1" w:rsidRDefault="00D77943" w:rsidP="00722C15">
            <w:pPr>
              <w:pStyle w:val="TableParagraph"/>
              <w:ind w:left="109" w:right="707"/>
              <w:rPr>
                <w:rFonts w:ascii="Arial" w:hAnsi="Arial" w:cs="Arial"/>
                <w:spacing w:val="-61"/>
                <w:sz w:val="18"/>
                <w:szCs w:val="18"/>
              </w:rPr>
            </w:pPr>
            <w:r w:rsidRPr="001F49F1">
              <w:rPr>
                <w:rFonts w:ascii="Arial" w:hAnsi="Arial" w:cs="Arial"/>
                <w:sz w:val="18"/>
                <w:szCs w:val="18"/>
              </w:rPr>
              <w:t xml:space="preserve">Added to “Guiding Principles” for applications on </w:t>
            </w:r>
            <w:r w:rsidRPr="001F49F1">
              <w:rPr>
                <w:rFonts w:ascii="Arial" w:hAnsi="Arial" w:cs="Arial"/>
                <w:spacing w:val="-61"/>
                <w:sz w:val="18"/>
                <w:szCs w:val="18"/>
              </w:rPr>
              <w:t xml:space="preserve"> </w:t>
            </w:r>
            <w:r w:rsidRPr="001F49F1">
              <w:rPr>
                <w:rFonts w:ascii="Arial" w:hAnsi="Arial" w:cs="Arial"/>
                <w:sz w:val="18"/>
                <w:szCs w:val="18"/>
              </w:rPr>
              <w:t>carrying</w:t>
            </w:r>
            <w:r w:rsidRPr="001F49F1">
              <w:rPr>
                <w:rFonts w:ascii="Arial" w:hAnsi="Arial" w:cs="Arial"/>
                <w:spacing w:val="-1"/>
                <w:sz w:val="18"/>
                <w:szCs w:val="18"/>
              </w:rPr>
              <w:t xml:space="preserve"> </w:t>
            </w:r>
            <w:r w:rsidRPr="001F49F1">
              <w:rPr>
                <w:rFonts w:ascii="Arial" w:hAnsi="Arial" w:cs="Arial"/>
                <w:sz w:val="18"/>
                <w:szCs w:val="18"/>
              </w:rPr>
              <w:t>out online</w:t>
            </w:r>
            <w:r w:rsidRPr="001F49F1">
              <w:rPr>
                <w:rFonts w:ascii="Arial" w:hAnsi="Arial" w:cs="Arial"/>
                <w:spacing w:val="-2"/>
                <w:sz w:val="18"/>
                <w:szCs w:val="18"/>
              </w:rPr>
              <w:t xml:space="preserve"> </w:t>
            </w:r>
            <w:r w:rsidRPr="001F49F1">
              <w:rPr>
                <w:rFonts w:ascii="Arial" w:hAnsi="Arial" w:cs="Arial"/>
                <w:sz w:val="18"/>
                <w:szCs w:val="18"/>
              </w:rPr>
              <w:t>searches</w:t>
            </w:r>
            <w:r w:rsidRPr="001F49F1">
              <w:rPr>
                <w:rFonts w:ascii="Arial" w:hAnsi="Arial" w:cs="Arial"/>
                <w:spacing w:val="-4"/>
                <w:sz w:val="18"/>
                <w:szCs w:val="18"/>
              </w:rPr>
              <w:t xml:space="preserve"> </w:t>
            </w:r>
            <w:r w:rsidRPr="001F49F1">
              <w:rPr>
                <w:rFonts w:ascii="Arial" w:hAnsi="Arial" w:cs="Arial"/>
                <w:sz w:val="18"/>
                <w:szCs w:val="18"/>
              </w:rPr>
              <w:t>as</w:t>
            </w:r>
            <w:r w:rsidRPr="001F49F1">
              <w:rPr>
                <w:rFonts w:ascii="Arial" w:hAnsi="Arial" w:cs="Arial"/>
                <w:spacing w:val="-3"/>
                <w:sz w:val="18"/>
                <w:szCs w:val="18"/>
              </w:rPr>
              <w:t xml:space="preserve"> </w:t>
            </w:r>
            <w:r w:rsidRPr="001F49F1">
              <w:rPr>
                <w:rFonts w:ascii="Arial" w:hAnsi="Arial" w:cs="Arial"/>
                <w:sz w:val="18"/>
                <w:szCs w:val="18"/>
              </w:rPr>
              <w:t>follows:</w:t>
            </w:r>
          </w:p>
          <w:p w:rsidR="00D77943" w:rsidRPr="001F49F1" w:rsidRDefault="00D77943" w:rsidP="00722C15">
            <w:pPr>
              <w:pStyle w:val="TableParagraph"/>
              <w:spacing w:before="40"/>
              <w:ind w:left="109" w:right="1071"/>
              <w:rPr>
                <w:rFonts w:ascii="Arial" w:hAnsi="Arial" w:cs="Arial"/>
                <w:sz w:val="18"/>
                <w:szCs w:val="18"/>
                <w:highlight w:val="yellow"/>
              </w:rPr>
            </w:pPr>
            <w:r w:rsidRPr="001F49F1">
              <w:rPr>
                <w:rFonts w:ascii="Arial" w:hAnsi="Arial" w:cs="Arial"/>
                <w:sz w:val="18"/>
                <w:szCs w:val="18"/>
                <w:highlight w:val="yellow"/>
              </w:rPr>
              <w:t>All applicants must be informed that we may choose to carry out online searches of shortlisted applicants (KCSIE 2023).</w:t>
            </w:r>
          </w:p>
          <w:p w:rsidR="00D77943" w:rsidRPr="001F49F1" w:rsidRDefault="00D77943" w:rsidP="00722C15">
            <w:pPr>
              <w:pStyle w:val="TableParagraph"/>
              <w:spacing w:before="10"/>
              <w:ind w:left="0"/>
              <w:rPr>
                <w:rFonts w:ascii="Arial" w:hAnsi="Arial" w:cs="Arial"/>
                <w:sz w:val="18"/>
                <w:szCs w:val="18"/>
                <w:highlight w:val="yellow"/>
              </w:rPr>
            </w:pPr>
          </w:p>
          <w:p w:rsidR="00D77943" w:rsidRPr="001F49F1" w:rsidRDefault="00D77943" w:rsidP="00722C15">
            <w:pPr>
              <w:pStyle w:val="TableParagraph"/>
              <w:ind w:left="109" w:right="998"/>
              <w:rPr>
                <w:rFonts w:ascii="Arial" w:hAnsi="Arial" w:cs="Arial"/>
                <w:sz w:val="18"/>
                <w:szCs w:val="18"/>
                <w:highlight w:val="yellow"/>
              </w:rPr>
            </w:pPr>
            <w:r w:rsidRPr="001F49F1">
              <w:rPr>
                <w:rFonts w:ascii="Arial" w:hAnsi="Arial" w:cs="Arial"/>
                <w:sz w:val="18"/>
                <w:szCs w:val="18"/>
                <w:highlight w:val="yellow"/>
              </w:rPr>
              <w:t>Short listed candidates will be informed of any online searches and given the opportunity to discuss any areas of concern at the interview stage</w:t>
            </w:r>
          </w:p>
          <w:p w:rsidR="00D77943" w:rsidRPr="001F49F1" w:rsidRDefault="00D77943" w:rsidP="00722C15">
            <w:pPr>
              <w:pStyle w:val="TableParagraph"/>
              <w:spacing w:before="10"/>
              <w:ind w:left="0"/>
              <w:rPr>
                <w:rFonts w:ascii="Arial" w:hAnsi="Arial" w:cs="Arial"/>
                <w:sz w:val="18"/>
                <w:szCs w:val="18"/>
                <w:highlight w:val="yellow"/>
              </w:rPr>
            </w:pPr>
          </w:p>
          <w:p w:rsidR="00D77943" w:rsidRPr="001F49F1" w:rsidRDefault="00D77943" w:rsidP="00722C15">
            <w:pPr>
              <w:pStyle w:val="TableParagraph"/>
              <w:ind w:left="109" w:right="1058"/>
              <w:rPr>
                <w:rFonts w:ascii="Arial" w:hAnsi="Arial" w:cs="Arial"/>
                <w:sz w:val="18"/>
                <w:szCs w:val="18"/>
              </w:rPr>
            </w:pPr>
            <w:r w:rsidRPr="001F49F1">
              <w:rPr>
                <w:rFonts w:ascii="Arial" w:hAnsi="Arial" w:cs="Arial"/>
                <w:sz w:val="18"/>
                <w:szCs w:val="18"/>
                <w:highlight w:val="yellow"/>
              </w:rPr>
              <w:t>Online searches will only be discussed at interview if there are any areas of concern that come up and are openly available in the public domain</w:t>
            </w:r>
          </w:p>
          <w:p w:rsidR="00D77943" w:rsidRPr="001F49F1" w:rsidRDefault="00D77943" w:rsidP="00722C15">
            <w:pPr>
              <w:pStyle w:val="TableParagraph"/>
              <w:ind w:left="109" w:right="1058"/>
              <w:rPr>
                <w:rFonts w:ascii="Arial" w:hAnsi="Arial" w:cs="Arial"/>
                <w:sz w:val="18"/>
                <w:szCs w:val="18"/>
              </w:rPr>
            </w:pPr>
          </w:p>
          <w:p w:rsidR="00D77943" w:rsidRPr="001F49F1" w:rsidRDefault="00D77943" w:rsidP="001F49F1">
            <w:pPr>
              <w:pStyle w:val="TableParagraph"/>
              <w:ind w:left="109" w:right="1058"/>
              <w:rPr>
                <w:rFonts w:ascii="Arial" w:hAnsi="Arial" w:cs="Arial"/>
                <w:sz w:val="18"/>
                <w:szCs w:val="18"/>
              </w:rPr>
            </w:pPr>
            <w:r w:rsidRPr="001F49F1">
              <w:rPr>
                <w:rFonts w:ascii="Arial" w:hAnsi="Arial" w:cs="Arial"/>
                <w:sz w:val="18"/>
                <w:szCs w:val="18"/>
              </w:rPr>
              <w:t xml:space="preserve">Added reference to the Human Rights Act </w:t>
            </w:r>
            <w:smartTag w:uri="urn:schemas-microsoft-com:office:smarttags" w:element="metricconverter">
              <w:smartTagPr>
                <w:attr w:name="ProductID" w:val="1998 in"/>
              </w:smartTagPr>
              <w:r w:rsidRPr="001F49F1">
                <w:rPr>
                  <w:rFonts w:ascii="Arial" w:hAnsi="Arial" w:cs="Arial"/>
                  <w:sz w:val="18"/>
                  <w:szCs w:val="18"/>
                </w:rPr>
                <w:t>1998 in</w:t>
              </w:r>
            </w:smartTag>
            <w:r w:rsidRPr="001F49F1">
              <w:rPr>
                <w:rFonts w:ascii="Arial" w:hAnsi="Arial" w:cs="Arial"/>
                <w:sz w:val="18"/>
                <w:szCs w:val="18"/>
              </w:rPr>
              <w:t xml:space="preserve"> “Guiding Principles” (</w:t>
            </w:r>
            <w:r w:rsidRPr="001F49F1">
              <w:rPr>
                <w:rFonts w:ascii="Arial" w:hAnsi="Arial" w:cs="Arial"/>
                <w:sz w:val="18"/>
                <w:szCs w:val="18"/>
                <w:highlight w:val="yellow"/>
              </w:rPr>
              <w:t>highlighted in yellow</w:t>
            </w:r>
            <w:r w:rsidRPr="001F49F1">
              <w:rPr>
                <w:rFonts w:ascii="Arial" w:hAnsi="Arial" w:cs="Arial"/>
                <w:sz w:val="18"/>
                <w:szCs w:val="18"/>
              </w:rPr>
              <w:t>)</w:t>
            </w:r>
          </w:p>
        </w:tc>
        <w:tc>
          <w:tcPr>
            <w:tcW w:w="1204" w:type="dxa"/>
          </w:tcPr>
          <w:p w:rsidR="00D77943" w:rsidRPr="001F49F1" w:rsidRDefault="00D77943">
            <w:pPr>
              <w:pStyle w:val="TableParagraph"/>
              <w:spacing w:line="203" w:lineRule="exact"/>
              <w:ind w:left="109"/>
              <w:rPr>
                <w:rFonts w:ascii="Arial" w:hAnsi="Arial" w:cs="Arial"/>
                <w:sz w:val="18"/>
                <w:szCs w:val="18"/>
              </w:rPr>
            </w:pPr>
            <w:r>
              <w:rPr>
                <w:rFonts w:ascii="Arial" w:hAnsi="Arial" w:cs="Arial"/>
                <w:sz w:val="18"/>
                <w:szCs w:val="18"/>
              </w:rPr>
              <w:t>MR</w:t>
            </w:r>
            <w:r w:rsidRPr="001F49F1">
              <w:rPr>
                <w:rFonts w:ascii="Arial" w:hAnsi="Arial" w:cs="Arial"/>
                <w:sz w:val="18"/>
                <w:szCs w:val="18"/>
              </w:rPr>
              <w:t>/EC</w:t>
            </w: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p w:rsidR="00D77943" w:rsidRPr="001F49F1" w:rsidRDefault="00D77943">
            <w:pPr>
              <w:pStyle w:val="TableParagraph"/>
              <w:spacing w:line="203" w:lineRule="exact"/>
              <w:ind w:left="109"/>
              <w:rPr>
                <w:rFonts w:ascii="Arial" w:hAnsi="Arial" w:cs="Arial"/>
                <w:sz w:val="18"/>
                <w:szCs w:val="18"/>
              </w:rPr>
            </w:pPr>
          </w:p>
        </w:tc>
        <w:tc>
          <w:tcPr>
            <w:tcW w:w="2001" w:type="dxa"/>
          </w:tcPr>
          <w:p w:rsidR="00D77943" w:rsidRPr="001F49F1" w:rsidRDefault="00D77943">
            <w:pPr>
              <w:pStyle w:val="TableParagraph"/>
              <w:spacing w:line="242" w:lineRule="auto"/>
              <w:ind w:left="109" w:right="96"/>
              <w:rPr>
                <w:rFonts w:ascii="Arial" w:hAnsi="Arial" w:cs="Arial"/>
                <w:sz w:val="18"/>
                <w:szCs w:val="18"/>
              </w:rPr>
            </w:pPr>
            <w:r w:rsidRPr="001F49F1">
              <w:rPr>
                <w:rFonts w:ascii="Arial" w:hAnsi="Arial" w:cs="Arial"/>
                <w:sz w:val="18"/>
                <w:szCs w:val="18"/>
              </w:rPr>
              <w:t>New policy shared via</w:t>
            </w:r>
            <w:r w:rsidRPr="001F49F1">
              <w:rPr>
                <w:rFonts w:ascii="Arial" w:hAnsi="Arial" w:cs="Arial"/>
                <w:spacing w:val="-47"/>
                <w:sz w:val="18"/>
                <w:szCs w:val="18"/>
              </w:rPr>
              <w:t xml:space="preserve"> </w:t>
            </w:r>
            <w:r w:rsidRPr="001F49F1">
              <w:rPr>
                <w:rFonts w:ascii="Arial" w:hAnsi="Arial" w:cs="Arial"/>
                <w:sz w:val="18"/>
                <w:szCs w:val="18"/>
              </w:rPr>
              <w:t>Atlas</w:t>
            </w:r>
            <w:r w:rsidRPr="001F49F1">
              <w:rPr>
                <w:rFonts w:ascii="Arial" w:hAnsi="Arial" w:cs="Arial"/>
                <w:spacing w:val="-8"/>
                <w:sz w:val="18"/>
                <w:szCs w:val="18"/>
              </w:rPr>
              <w:t xml:space="preserve"> and on Positive Progress website</w:t>
            </w:r>
          </w:p>
        </w:tc>
      </w:tr>
      <w:tr w:rsidR="00D77943" w:rsidRPr="001F49F1" w:rsidTr="00937BCB">
        <w:trPr>
          <w:trHeight w:val="415"/>
        </w:trPr>
        <w:tc>
          <w:tcPr>
            <w:tcW w:w="1415" w:type="dxa"/>
          </w:tcPr>
          <w:p w:rsidR="00D77943" w:rsidRPr="001F49F1" w:rsidRDefault="00D77943">
            <w:pPr>
              <w:pStyle w:val="TableParagraph"/>
              <w:spacing w:line="210" w:lineRule="exact"/>
              <w:ind w:right="411"/>
              <w:rPr>
                <w:rFonts w:ascii="Arial" w:hAnsi="Arial" w:cs="Arial"/>
                <w:sz w:val="18"/>
                <w:szCs w:val="18"/>
              </w:rPr>
            </w:pPr>
            <w:r w:rsidRPr="001F49F1">
              <w:rPr>
                <w:rFonts w:ascii="Arial" w:hAnsi="Arial" w:cs="Arial"/>
                <w:spacing w:val="-1"/>
                <w:sz w:val="18"/>
                <w:szCs w:val="18"/>
              </w:rPr>
              <w:t>September</w:t>
            </w:r>
            <w:r w:rsidRPr="001F49F1">
              <w:rPr>
                <w:rFonts w:ascii="Arial" w:hAnsi="Arial" w:cs="Arial"/>
                <w:sz w:val="18"/>
                <w:szCs w:val="18"/>
              </w:rPr>
              <w:t>2024</w:t>
            </w:r>
          </w:p>
        </w:tc>
        <w:tc>
          <w:tcPr>
            <w:tcW w:w="4400" w:type="dxa"/>
          </w:tcPr>
          <w:p w:rsidR="00D77943" w:rsidRPr="001F49F1" w:rsidRDefault="00D77943" w:rsidP="00612239">
            <w:pPr>
              <w:pStyle w:val="TableParagraph"/>
              <w:spacing w:line="213" w:lineRule="exact"/>
              <w:ind w:left="0"/>
              <w:rPr>
                <w:rFonts w:ascii="Arial" w:hAnsi="Arial" w:cs="Arial"/>
                <w:sz w:val="18"/>
                <w:szCs w:val="18"/>
              </w:rPr>
            </w:pPr>
            <w:r w:rsidRPr="001F49F1">
              <w:rPr>
                <w:rFonts w:ascii="Arial" w:hAnsi="Arial" w:cs="Arial"/>
                <w:sz w:val="18"/>
                <w:szCs w:val="18"/>
              </w:rPr>
              <w:t>Changes</w:t>
            </w:r>
            <w:r w:rsidRPr="001F49F1">
              <w:rPr>
                <w:rFonts w:ascii="Arial" w:hAnsi="Arial" w:cs="Arial"/>
                <w:spacing w:val="1"/>
                <w:sz w:val="18"/>
                <w:szCs w:val="18"/>
              </w:rPr>
              <w:t xml:space="preserve"> </w:t>
            </w:r>
            <w:r w:rsidRPr="001F49F1">
              <w:rPr>
                <w:rFonts w:ascii="Arial" w:hAnsi="Arial" w:cs="Arial"/>
                <w:sz w:val="18"/>
                <w:szCs w:val="18"/>
              </w:rPr>
              <w:t>made</w:t>
            </w:r>
            <w:r w:rsidRPr="001F49F1">
              <w:rPr>
                <w:rFonts w:ascii="Arial" w:hAnsi="Arial" w:cs="Arial"/>
                <w:spacing w:val="-4"/>
                <w:sz w:val="18"/>
                <w:szCs w:val="18"/>
              </w:rPr>
              <w:t xml:space="preserve"> </w:t>
            </w:r>
            <w:r w:rsidRPr="001F49F1">
              <w:rPr>
                <w:rFonts w:ascii="Arial" w:hAnsi="Arial" w:cs="Arial"/>
                <w:sz w:val="18"/>
                <w:szCs w:val="18"/>
              </w:rPr>
              <w:t>in</w:t>
            </w:r>
            <w:r w:rsidRPr="001F49F1">
              <w:rPr>
                <w:rFonts w:ascii="Arial" w:hAnsi="Arial" w:cs="Arial"/>
                <w:spacing w:val="-1"/>
                <w:sz w:val="18"/>
                <w:szCs w:val="18"/>
              </w:rPr>
              <w:t xml:space="preserve"> </w:t>
            </w:r>
            <w:r w:rsidRPr="001F49F1">
              <w:rPr>
                <w:rFonts w:ascii="Arial" w:hAnsi="Arial" w:cs="Arial"/>
                <w:sz w:val="18"/>
                <w:szCs w:val="18"/>
              </w:rPr>
              <w:t>line</w:t>
            </w:r>
            <w:r w:rsidRPr="001F49F1">
              <w:rPr>
                <w:rFonts w:ascii="Arial" w:hAnsi="Arial" w:cs="Arial"/>
                <w:spacing w:val="-4"/>
                <w:sz w:val="18"/>
                <w:szCs w:val="18"/>
              </w:rPr>
              <w:t xml:space="preserve"> </w:t>
            </w:r>
            <w:r w:rsidRPr="001F49F1">
              <w:rPr>
                <w:rFonts w:ascii="Arial" w:hAnsi="Arial" w:cs="Arial"/>
                <w:sz w:val="18"/>
                <w:szCs w:val="18"/>
              </w:rPr>
              <w:t>with</w:t>
            </w:r>
            <w:r w:rsidRPr="001F49F1">
              <w:rPr>
                <w:rFonts w:ascii="Arial" w:hAnsi="Arial" w:cs="Arial"/>
                <w:spacing w:val="-1"/>
                <w:sz w:val="18"/>
                <w:szCs w:val="18"/>
              </w:rPr>
              <w:t xml:space="preserve"> </w:t>
            </w:r>
            <w:r w:rsidRPr="001F49F1">
              <w:rPr>
                <w:rFonts w:ascii="Arial" w:hAnsi="Arial" w:cs="Arial"/>
                <w:sz w:val="18"/>
                <w:szCs w:val="18"/>
              </w:rPr>
              <w:t>KCSIE</w:t>
            </w:r>
            <w:r w:rsidRPr="001F49F1">
              <w:rPr>
                <w:rFonts w:ascii="Arial" w:hAnsi="Arial" w:cs="Arial"/>
                <w:spacing w:val="-1"/>
                <w:sz w:val="18"/>
                <w:szCs w:val="18"/>
              </w:rPr>
              <w:t xml:space="preserve"> </w:t>
            </w:r>
            <w:r w:rsidRPr="001F49F1">
              <w:rPr>
                <w:rFonts w:ascii="Arial" w:hAnsi="Arial" w:cs="Arial"/>
                <w:sz w:val="18"/>
                <w:szCs w:val="18"/>
              </w:rPr>
              <w:t>(2024):</w:t>
            </w:r>
          </w:p>
          <w:p w:rsidR="00D77943" w:rsidRPr="001F49F1" w:rsidRDefault="00D77943" w:rsidP="00612239">
            <w:pPr>
              <w:pStyle w:val="TableParagraph"/>
              <w:spacing w:line="213" w:lineRule="exact"/>
              <w:ind w:left="0"/>
              <w:rPr>
                <w:rFonts w:ascii="Arial" w:hAnsi="Arial" w:cs="Arial"/>
                <w:sz w:val="18"/>
                <w:szCs w:val="18"/>
              </w:rPr>
            </w:pPr>
          </w:p>
          <w:p w:rsidR="00D77943" w:rsidRPr="001F49F1" w:rsidRDefault="00D77943" w:rsidP="00612239">
            <w:pPr>
              <w:pStyle w:val="TableParagraph"/>
              <w:spacing w:line="213" w:lineRule="exact"/>
              <w:ind w:left="0"/>
              <w:rPr>
                <w:rFonts w:ascii="Arial" w:hAnsi="Arial" w:cs="Arial"/>
                <w:sz w:val="18"/>
                <w:szCs w:val="18"/>
              </w:rPr>
            </w:pPr>
            <w:r w:rsidRPr="001F49F1">
              <w:rPr>
                <w:rFonts w:ascii="Arial" w:hAnsi="Arial" w:cs="Arial"/>
                <w:sz w:val="18"/>
                <w:szCs w:val="18"/>
              </w:rPr>
              <w:t>N/A</w:t>
            </w:r>
          </w:p>
          <w:p w:rsidR="00D77943" w:rsidRPr="001F49F1" w:rsidRDefault="00D77943">
            <w:pPr>
              <w:pStyle w:val="TableParagraph"/>
              <w:ind w:left="0"/>
              <w:rPr>
                <w:rFonts w:ascii="Arial" w:hAnsi="Arial" w:cs="Arial"/>
                <w:sz w:val="18"/>
                <w:szCs w:val="18"/>
              </w:rPr>
            </w:pPr>
          </w:p>
        </w:tc>
        <w:tc>
          <w:tcPr>
            <w:tcW w:w="1204" w:type="dxa"/>
          </w:tcPr>
          <w:p w:rsidR="00D77943" w:rsidRPr="001F49F1" w:rsidRDefault="00D77943" w:rsidP="00A92155">
            <w:pPr>
              <w:pStyle w:val="TableParagraph"/>
              <w:ind w:left="0"/>
              <w:jc w:val="center"/>
              <w:rPr>
                <w:rFonts w:ascii="Arial" w:hAnsi="Arial" w:cs="Arial"/>
                <w:sz w:val="18"/>
                <w:szCs w:val="18"/>
              </w:rPr>
            </w:pPr>
            <w:r w:rsidRPr="001F49F1">
              <w:rPr>
                <w:rFonts w:ascii="Arial" w:hAnsi="Arial" w:cs="Arial"/>
                <w:sz w:val="18"/>
                <w:szCs w:val="18"/>
              </w:rPr>
              <w:t>EC/MR</w:t>
            </w:r>
          </w:p>
        </w:tc>
        <w:tc>
          <w:tcPr>
            <w:tcW w:w="2001" w:type="dxa"/>
          </w:tcPr>
          <w:p w:rsidR="00D77943" w:rsidRPr="001F49F1" w:rsidRDefault="00D77943">
            <w:pPr>
              <w:pStyle w:val="TableParagraph"/>
              <w:ind w:left="0"/>
              <w:rPr>
                <w:rFonts w:ascii="Arial" w:hAnsi="Arial" w:cs="Arial"/>
                <w:sz w:val="18"/>
                <w:szCs w:val="18"/>
              </w:rPr>
            </w:pPr>
            <w:r w:rsidRPr="001F49F1">
              <w:rPr>
                <w:rFonts w:ascii="Arial" w:hAnsi="Arial" w:cs="Arial"/>
                <w:sz w:val="18"/>
                <w:szCs w:val="18"/>
              </w:rPr>
              <w:t>New policy shared via</w:t>
            </w:r>
            <w:r w:rsidRPr="001F49F1">
              <w:rPr>
                <w:rFonts w:ascii="Arial" w:hAnsi="Arial" w:cs="Arial"/>
                <w:spacing w:val="-47"/>
                <w:sz w:val="18"/>
                <w:szCs w:val="18"/>
              </w:rPr>
              <w:t xml:space="preserve"> </w:t>
            </w:r>
            <w:r w:rsidRPr="001F49F1">
              <w:rPr>
                <w:rFonts w:ascii="Arial" w:hAnsi="Arial" w:cs="Arial"/>
                <w:sz w:val="18"/>
                <w:szCs w:val="18"/>
              </w:rPr>
              <w:t>Atlas</w:t>
            </w:r>
            <w:r w:rsidRPr="001F49F1">
              <w:rPr>
                <w:rFonts w:ascii="Arial" w:hAnsi="Arial" w:cs="Arial"/>
                <w:spacing w:val="-8"/>
                <w:sz w:val="18"/>
                <w:szCs w:val="18"/>
              </w:rPr>
              <w:t xml:space="preserve"> and on Positive Progress website</w:t>
            </w:r>
          </w:p>
        </w:tc>
      </w:tr>
      <w:tr w:rsidR="00D77943" w:rsidRPr="001F49F1" w:rsidTr="00937BCB">
        <w:trPr>
          <w:trHeight w:val="415"/>
        </w:trPr>
        <w:tc>
          <w:tcPr>
            <w:tcW w:w="1415" w:type="dxa"/>
          </w:tcPr>
          <w:p w:rsidR="00D77943" w:rsidRPr="001F49F1" w:rsidRDefault="00D77943">
            <w:pPr>
              <w:pStyle w:val="TableParagraph"/>
              <w:spacing w:line="210" w:lineRule="exact"/>
              <w:ind w:right="411"/>
              <w:rPr>
                <w:rFonts w:ascii="Arial" w:hAnsi="Arial" w:cs="Arial"/>
                <w:spacing w:val="-1"/>
                <w:sz w:val="18"/>
                <w:szCs w:val="18"/>
              </w:rPr>
            </w:pPr>
            <w:r w:rsidRPr="001F49F1">
              <w:rPr>
                <w:rFonts w:ascii="Arial" w:hAnsi="Arial" w:cs="Arial"/>
                <w:spacing w:val="-1"/>
                <w:sz w:val="18"/>
                <w:szCs w:val="18"/>
              </w:rPr>
              <w:t>Sept 2025</w:t>
            </w:r>
          </w:p>
        </w:tc>
        <w:tc>
          <w:tcPr>
            <w:tcW w:w="4400" w:type="dxa"/>
          </w:tcPr>
          <w:p w:rsidR="00D77943" w:rsidRDefault="00D77943" w:rsidP="001F49F1">
            <w:pPr>
              <w:pStyle w:val="TableParagraph"/>
              <w:numPr>
                <w:ilvl w:val="0"/>
                <w:numId w:val="7"/>
              </w:numPr>
              <w:spacing w:line="213" w:lineRule="exact"/>
              <w:rPr>
                <w:rFonts w:ascii="Arial" w:hAnsi="Arial" w:cs="Arial"/>
                <w:sz w:val="18"/>
                <w:szCs w:val="18"/>
              </w:rPr>
            </w:pPr>
            <w:r w:rsidRPr="001F49F1">
              <w:rPr>
                <w:rFonts w:ascii="Arial" w:hAnsi="Arial" w:cs="Arial"/>
                <w:sz w:val="18"/>
                <w:szCs w:val="18"/>
              </w:rPr>
              <w:t>Name of the policy changed from Staff recruitment and Selection Process to Safer Recruitment policy</w:t>
            </w:r>
          </w:p>
          <w:p w:rsidR="00D77943" w:rsidRPr="009C3D58" w:rsidRDefault="00D77943" w:rsidP="001F49F1">
            <w:pPr>
              <w:pStyle w:val="TableParagraph"/>
              <w:numPr>
                <w:ilvl w:val="0"/>
                <w:numId w:val="7"/>
              </w:numPr>
              <w:spacing w:line="213" w:lineRule="exact"/>
              <w:rPr>
                <w:rFonts w:ascii="Arial" w:hAnsi="Arial" w:cs="Arial"/>
                <w:sz w:val="18"/>
                <w:szCs w:val="18"/>
              </w:rPr>
            </w:pPr>
            <w:r>
              <w:rPr>
                <w:rFonts w:ascii="Arial" w:hAnsi="Arial" w:cs="Arial"/>
                <w:sz w:val="18"/>
                <w:szCs w:val="18"/>
              </w:rPr>
              <w:t xml:space="preserve">Reference to the “Sample interview </w:t>
            </w:r>
            <w:r w:rsidRPr="009C3D58">
              <w:rPr>
                <w:rFonts w:ascii="Arial" w:hAnsi="Arial" w:cs="Arial"/>
                <w:sz w:val="18"/>
                <w:szCs w:val="18"/>
              </w:rPr>
              <w:t>questions” doc (p4</w:t>
            </w:r>
            <w:r>
              <w:rPr>
                <w:rFonts w:ascii="Arial" w:hAnsi="Arial" w:cs="Arial"/>
                <w:sz w:val="18"/>
                <w:szCs w:val="18"/>
              </w:rPr>
              <w:t xml:space="preserve"> and point 10</w:t>
            </w:r>
            <w:r w:rsidRPr="009C3D58">
              <w:rPr>
                <w:rFonts w:ascii="Arial" w:hAnsi="Arial" w:cs="Arial"/>
                <w:sz w:val="18"/>
                <w:szCs w:val="18"/>
              </w:rPr>
              <w:t>)</w:t>
            </w:r>
          </w:p>
          <w:p w:rsidR="00D77943" w:rsidRDefault="00D77943" w:rsidP="001F49F1">
            <w:pPr>
              <w:pStyle w:val="TableParagraph"/>
              <w:numPr>
                <w:ilvl w:val="0"/>
                <w:numId w:val="7"/>
              </w:numPr>
              <w:spacing w:line="213" w:lineRule="exact"/>
              <w:rPr>
                <w:rFonts w:ascii="Arial" w:hAnsi="Arial" w:cs="Arial"/>
                <w:sz w:val="18"/>
                <w:szCs w:val="18"/>
              </w:rPr>
            </w:pPr>
            <w:r w:rsidRPr="009C3D58">
              <w:rPr>
                <w:rFonts w:ascii="Arial" w:hAnsi="Arial" w:cs="Arial"/>
                <w:sz w:val="18"/>
                <w:szCs w:val="18"/>
              </w:rPr>
              <w:t>Chief Executive Officer substituted with CEO Margaret Rude</w:t>
            </w:r>
          </w:p>
          <w:p w:rsidR="00D77943" w:rsidRDefault="00D77943" w:rsidP="001F49F1">
            <w:pPr>
              <w:pStyle w:val="TableParagraph"/>
              <w:numPr>
                <w:ilvl w:val="0"/>
                <w:numId w:val="7"/>
              </w:numPr>
              <w:spacing w:line="213" w:lineRule="exact"/>
              <w:rPr>
                <w:rFonts w:ascii="Arial" w:hAnsi="Arial" w:cs="Arial"/>
                <w:sz w:val="18"/>
                <w:szCs w:val="18"/>
              </w:rPr>
            </w:pPr>
            <w:r>
              <w:rPr>
                <w:rFonts w:ascii="Arial" w:hAnsi="Arial" w:cs="Arial"/>
                <w:sz w:val="18"/>
                <w:szCs w:val="18"/>
              </w:rPr>
              <w:t>Point (8) candidates are shortlisted following a phone interview</w:t>
            </w:r>
          </w:p>
          <w:p w:rsidR="00D77943" w:rsidRDefault="00D77943" w:rsidP="001F49F1">
            <w:pPr>
              <w:pStyle w:val="TableParagraph"/>
              <w:numPr>
                <w:ilvl w:val="0"/>
                <w:numId w:val="7"/>
              </w:numPr>
              <w:spacing w:line="213" w:lineRule="exact"/>
              <w:rPr>
                <w:rFonts w:ascii="Arial" w:hAnsi="Arial" w:cs="Arial"/>
                <w:sz w:val="18"/>
                <w:szCs w:val="18"/>
              </w:rPr>
            </w:pPr>
            <w:r>
              <w:rPr>
                <w:rFonts w:ascii="Arial" w:hAnsi="Arial" w:cs="Arial"/>
                <w:sz w:val="18"/>
                <w:szCs w:val="18"/>
              </w:rPr>
              <w:t>Point (9) reference to the Standard Reference Template form</w:t>
            </w:r>
          </w:p>
          <w:p w:rsidR="00D77943" w:rsidRPr="001F49F1" w:rsidRDefault="00D77943" w:rsidP="001F49F1">
            <w:pPr>
              <w:pStyle w:val="TableParagraph"/>
              <w:numPr>
                <w:ilvl w:val="0"/>
                <w:numId w:val="7"/>
              </w:numPr>
              <w:spacing w:line="213" w:lineRule="exact"/>
              <w:rPr>
                <w:rFonts w:ascii="Arial" w:hAnsi="Arial" w:cs="Arial"/>
                <w:sz w:val="18"/>
                <w:szCs w:val="18"/>
              </w:rPr>
            </w:pPr>
            <w:r>
              <w:rPr>
                <w:rFonts w:ascii="Arial" w:hAnsi="Arial" w:cs="Arial"/>
                <w:sz w:val="18"/>
                <w:szCs w:val="18"/>
              </w:rPr>
              <w:t>Mandatory Induction Checklist updated (p10)</w:t>
            </w:r>
          </w:p>
        </w:tc>
        <w:tc>
          <w:tcPr>
            <w:tcW w:w="1204" w:type="dxa"/>
          </w:tcPr>
          <w:p w:rsidR="00D77943" w:rsidRPr="001F49F1" w:rsidRDefault="00D77943" w:rsidP="001F49F1">
            <w:pPr>
              <w:pStyle w:val="TableParagraph"/>
              <w:ind w:left="0"/>
              <w:jc w:val="center"/>
              <w:rPr>
                <w:rFonts w:ascii="Arial" w:hAnsi="Arial" w:cs="Arial"/>
                <w:sz w:val="18"/>
                <w:szCs w:val="18"/>
              </w:rPr>
            </w:pPr>
            <w:r w:rsidRPr="001F49F1">
              <w:rPr>
                <w:rFonts w:ascii="Arial" w:hAnsi="Arial" w:cs="Arial"/>
                <w:sz w:val="18"/>
                <w:szCs w:val="18"/>
              </w:rPr>
              <w:t>EC</w:t>
            </w:r>
          </w:p>
        </w:tc>
        <w:tc>
          <w:tcPr>
            <w:tcW w:w="2001" w:type="dxa"/>
          </w:tcPr>
          <w:p w:rsidR="00D77943" w:rsidRPr="001F49F1" w:rsidRDefault="00D77943" w:rsidP="001F49F1">
            <w:pPr>
              <w:pStyle w:val="TableParagraph"/>
              <w:ind w:left="0"/>
              <w:jc w:val="center"/>
              <w:rPr>
                <w:rFonts w:ascii="Arial" w:hAnsi="Arial" w:cs="Arial"/>
                <w:sz w:val="18"/>
                <w:szCs w:val="18"/>
              </w:rPr>
            </w:pPr>
            <w:r w:rsidRPr="001F49F1">
              <w:rPr>
                <w:rFonts w:ascii="Arial" w:hAnsi="Arial" w:cs="Arial"/>
                <w:sz w:val="18"/>
                <w:szCs w:val="18"/>
              </w:rPr>
              <w:t>Bright HR</w:t>
            </w:r>
          </w:p>
        </w:tc>
      </w:tr>
    </w:tbl>
    <w:p w:rsidR="00D77943" w:rsidRDefault="00D77943">
      <w:pPr>
        <w:rPr>
          <w:rFonts w:ascii="Times New Roman"/>
          <w:sz w:val="18"/>
        </w:rPr>
        <w:sectPr w:rsidR="00D77943">
          <w:footerReference w:type="default" r:id="rId8"/>
          <w:type w:val="continuous"/>
          <w:pgSz w:w="11910" w:h="16840"/>
          <w:pgMar w:top="1600" w:right="560" w:bottom="840" w:left="740" w:header="720" w:footer="657" w:gutter="0"/>
          <w:pgNumType w:start="2"/>
          <w:cols w:space="720"/>
        </w:sectPr>
      </w:pPr>
    </w:p>
    <w:p w:rsidR="00D77943" w:rsidRPr="00A92155" w:rsidRDefault="00D77943" w:rsidP="008F100D">
      <w:pPr>
        <w:pStyle w:val="BodyText"/>
        <w:ind w:right="380"/>
        <w:jc w:val="both"/>
        <w:rPr>
          <w:rFonts w:ascii="Arial" w:hAnsi="Arial" w:cs="Arial"/>
          <w:b/>
          <w:sz w:val="20"/>
          <w:szCs w:val="20"/>
        </w:rPr>
      </w:pPr>
      <w:bookmarkStart w:id="0" w:name="Introduction"/>
      <w:bookmarkEnd w:id="0"/>
      <w:r w:rsidRPr="00A92155">
        <w:rPr>
          <w:rFonts w:ascii="Arial" w:hAnsi="Arial" w:cs="Arial"/>
          <w:b/>
          <w:sz w:val="20"/>
          <w:szCs w:val="20"/>
        </w:rPr>
        <w:t>Introduction</w:t>
      </w:r>
    </w:p>
    <w:p w:rsidR="00D77943" w:rsidRPr="001F49F1" w:rsidRDefault="00D77943" w:rsidP="008F100D">
      <w:pPr>
        <w:pStyle w:val="BodyText"/>
        <w:ind w:right="380"/>
        <w:jc w:val="both"/>
        <w:rPr>
          <w:rFonts w:ascii="Arial" w:hAnsi="Arial" w:cs="Arial"/>
          <w:b/>
          <w:sz w:val="20"/>
          <w:szCs w:val="20"/>
        </w:rPr>
      </w:pPr>
    </w:p>
    <w:p w:rsidR="00D77943" w:rsidRPr="001F49F1" w:rsidRDefault="00D77943" w:rsidP="008F100D">
      <w:pPr>
        <w:pStyle w:val="BodyText"/>
        <w:ind w:right="380"/>
        <w:jc w:val="both"/>
        <w:rPr>
          <w:rFonts w:ascii="Arial" w:hAnsi="Arial" w:cs="Arial"/>
          <w:sz w:val="20"/>
          <w:szCs w:val="20"/>
        </w:rPr>
      </w:pPr>
      <w:r w:rsidRPr="001F49F1">
        <w:rPr>
          <w:rFonts w:ascii="Arial" w:hAnsi="Arial" w:cs="Arial"/>
          <w:sz w:val="20"/>
          <w:szCs w:val="20"/>
        </w:rPr>
        <w:t>The purpose of this policy is to set out the Positive Progresses commitment to fair, safe and effective recruitment and selection of new and existing employees.</w:t>
      </w:r>
    </w:p>
    <w:p w:rsidR="00D77943" w:rsidRPr="001F49F1" w:rsidRDefault="00D77943" w:rsidP="008F100D">
      <w:pPr>
        <w:pStyle w:val="BodyText"/>
        <w:ind w:right="380"/>
        <w:jc w:val="both"/>
        <w:rPr>
          <w:rFonts w:ascii="Arial" w:hAnsi="Arial" w:cs="Arial"/>
          <w:sz w:val="20"/>
          <w:szCs w:val="20"/>
        </w:rPr>
      </w:pPr>
    </w:p>
    <w:p w:rsidR="00D77943" w:rsidRPr="001F49F1" w:rsidRDefault="00D77943" w:rsidP="008F100D">
      <w:pPr>
        <w:pStyle w:val="BodyText"/>
        <w:ind w:right="380"/>
        <w:jc w:val="both"/>
        <w:rPr>
          <w:rFonts w:ascii="Arial" w:hAnsi="Arial" w:cs="Arial"/>
          <w:sz w:val="20"/>
          <w:szCs w:val="20"/>
        </w:rPr>
      </w:pPr>
      <w:r w:rsidRPr="001F49F1">
        <w:rPr>
          <w:rFonts w:ascii="Arial" w:hAnsi="Arial" w:cs="Arial"/>
          <w:sz w:val="20"/>
          <w:szCs w:val="20"/>
        </w:rPr>
        <w:t>Positive Progress is an equal opportunities employer and will not discriminate unlawfully against anyone, but will select the best person for the job in terms of qualifications and abilities.</w:t>
      </w:r>
    </w:p>
    <w:p w:rsidR="00D77943" w:rsidRPr="001F49F1" w:rsidRDefault="00D77943" w:rsidP="008F100D">
      <w:pPr>
        <w:pStyle w:val="BodyText"/>
        <w:ind w:right="380"/>
        <w:jc w:val="both"/>
        <w:rPr>
          <w:rFonts w:ascii="Arial" w:hAnsi="Arial" w:cs="Arial"/>
          <w:sz w:val="20"/>
          <w:szCs w:val="20"/>
        </w:rPr>
      </w:pPr>
    </w:p>
    <w:p w:rsidR="00D77943" w:rsidRPr="001F49F1" w:rsidRDefault="00D77943" w:rsidP="008F100D">
      <w:pPr>
        <w:pStyle w:val="BodyText"/>
        <w:ind w:right="380"/>
        <w:jc w:val="both"/>
        <w:rPr>
          <w:rFonts w:ascii="Arial" w:hAnsi="Arial" w:cs="Arial"/>
          <w:sz w:val="20"/>
          <w:szCs w:val="20"/>
        </w:rPr>
      </w:pPr>
      <w:r w:rsidRPr="001F49F1">
        <w:rPr>
          <w:rFonts w:ascii="Arial" w:hAnsi="Arial" w:cs="Arial"/>
          <w:sz w:val="20"/>
          <w:szCs w:val="20"/>
        </w:rPr>
        <w:t>We are committed to safer recruitment practices that:</w:t>
      </w:r>
    </w:p>
    <w:p w:rsidR="00D77943" w:rsidRPr="001F49F1" w:rsidRDefault="00D77943" w:rsidP="008F100D">
      <w:pPr>
        <w:pStyle w:val="BodyText"/>
        <w:ind w:right="380"/>
        <w:jc w:val="both"/>
        <w:rPr>
          <w:rFonts w:ascii="Arial" w:hAnsi="Arial" w:cs="Arial"/>
          <w:sz w:val="20"/>
          <w:szCs w:val="20"/>
        </w:rPr>
      </w:pPr>
    </w:p>
    <w:p w:rsidR="00D77943" w:rsidRPr="001F49F1" w:rsidRDefault="00D77943" w:rsidP="008F100D">
      <w:pPr>
        <w:pStyle w:val="BodyText"/>
        <w:numPr>
          <w:ilvl w:val="0"/>
          <w:numId w:val="18"/>
        </w:numPr>
        <w:ind w:right="380"/>
        <w:jc w:val="both"/>
        <w:rPr>
          <w:rFonts w:ascii="Arial" w:hAnsi="Arial" w:cs="Arial"/>
          <w:sz w:val="20"/>
          <w:szCs w:val="20"/>
        </w:rPr>
      </w:pPr>
      <w:r w:rsidRPr="001F49F1">
        <w:rPr>
          <w:rFonts w:ascii="Arial" w:hAnsi="Arial" w:cs="Arial"/>
          <w:sz w:val="20"/>
          <w:szCs w:val="20"/>
        </w:rPr>
        <w:t>deter prospective applicants who are unsuitable to  work with children or young people</w:t>
      </w:r>
    </w:p>
    <w:p w:rsidR="00D77943" w:rsidRPr="001F49F1" w:rsidRDefault="00D77943" w:rsidP="008F100D">
      <w:pPr>
        <w:pStyle w:val="BodyText"/>
        <w:numPr>
          <w:ilvl w:val="0"/>
          <w:numId w:val="18"/>
        </w:numPr>
        <w:ind w:right="380"/>
        <w:jc w:val="both"/>
        <w:rPr>
          <w:rFonts w:ascii="Arial" w:hAnsi="Arial" w:cs="Arial"/>
          <w:sz w:val="20"/>
          <w:szCs w:val="20"/>
        </w:rPr>
      </w:pPr>
      <w:r w:rsidRPr="001F49F1">
        <w:rPr>
          <w:rFonts w:ascii="Arial" w:hAnsi="Arial" w:cs="Arial"/>
          <w:sz w:val="20"/>
          <w:szCs w:val="20"/>
        </w:rPr>
        <w:t>identify and reject applicants who are unsuitable to work with children or young people</w:t>
      </w:r>
    </w:p>
    <w:p w:rsidR="00D77943" w:rsidRPr="001F49F1" w:rsidRDefault="00D77943" w:rsidP="008F100D">
      <w:pPr>
        <w:pStyle w:val="BodyText"/>
        <w:numPr>
          <w:ilvl w:val="0"/>
          <w:numId w:val="18"/>
        </w:numPr>
        <w:ind w:right="380"/>
        <w:jc w:val="both"/>
        <w:rPr>
          <w:rFonts w:ascii="Arial" w:hAnsi="Arial" w:cs="Arial"/>
          <w:sz w:val="20"/>
          <w:szCs w:val="20"/>
        </w:rPr>
      </w:pPr>
      <w:r w:rsidRPr="001F49F1">
        <w:rPr>
          <w:rFonts w:ascii="Arial" w:hAnsi="Arial" w:cs="Arial"/>
          <w:sz w:val="20"/>
          <w:szCs w:val="20"/>
        </w:rPr>
        <w:t>prevent and deter inappropriate behaviours by providing on-going supervision, training and support to all staff and volunteers</w:t>
      </w:r>
    </w:p>
    <w:p w:rsidR="00D77943" w:rsidRPr="001F49F1" w:rsidRDefault="00D77943" w:rsidP="008F100D">
      <w:pPr>
        <w:pStyle w:val="BodyText"/>
        <w:ind w:right="380"/>
        <w:jc w:val="both"/>
        <w:rPr>
          <w:rFonts w:ascii="Arial" w:hAnsi="Arial" w:cs="Arial"/>
          <w:sz w:val="20"/>
          <w:szCs w:val="20"/>
        </w:rPr>
      </w:pPr>
    </w:p>
    <w:p w:rsidR="00D77943" w:rsidRPr="008F100D" w:rsidRDefault="00D77943" w:rsidP="008F100D">
      <w:pPr>
        <w:pStyle w:val="BodyText"/>
        <w:ind w:right="380"/>
        <w:jc w:val="both"/>
        <w:rPr>
          <w:rFonts w:ascii="Arial" w:hAnsi="Arial" w:cs="Arial"/>
          <w:b/>
          <w:sz w:val="20"/>
          <w:szCs w:val="20"/>
        </w:rPr>
      </w:pPr>
      <w:bookmarkStart w:id="1" w:name="Guiding_Principles"/>
      <w:bookmarkEnd w:id="1"/>
      <w:r w:rsidRPr="008F100D">
        <w:rPr>
          <w:rFonts w:ascii="Arial" w:hAnsi="Arial" w:cs="Arial"/>
          <w:b/>
          <w:sz w:val="20"/>
          <w:szCs w:val="20"/>
        </w:rPr>
        <w:t>Guiding Principles</w:t>
      </w:r>
    </w:p>
    <w:p w:rsidR="00D77943" w:rsidRPr="001F49F1" w:rsidRDefault="00D77943" w:rsidP="008F100D">
      <w:pPr>
        <w:pStyle w:val="BodyText"/>
        <w:ind w:right="380"/>
        <w:jc w:val="both"/>
        <w:rPr>
          <w:rFonts w:ascii="Arial" w:hAnsi="Arial" w:cs="Arial"/>
          <w:sz w:val="20"/>
          <w:szCs w:val="20"/>
        </w:rPr>
      </w:pPr>
    </w:p>
    <w:p w:rsidR="00D77943" w:rsidRPr="001F49F1" w:rsidRDefault="00D77943" w:rsidP="008F100D">
      <w:pPr>
        <w:pStyle w:val="BodyText"/>
        <w:ind w:right="380"/>
        <w:jc w:val="both"/>
        <w:rPr>
          <w:rFonts w:ascii="Arial" w:hAnsi="Arial" w:cs="Arial"/>
          <w:sz w:val="20"/>
          <w:szCs w:val="20"/>
        </w:rPr>
      </w:pPr>
      <w:r w:rsidRPr="001F49F1">
        <w:rPr>
          <w:rFonts w:ascii="Arial" w:hAnsi="Arial" w:cs="Arial"/>
          <w:sz w:val="20"/>
          <w:szCs w:val="20"/>
        </w:rPr>
        <w:t>All recruitment and selection procedures must comply with all current legislation.</w:t>
      </w:r>
    </w:p>
    <w:p w:rsidR="00D77943" w:rsidRPr="001F49F1" w:rsidRDefault="00D77943" w:rsidP="008F100D">
      <w:pPr>
        <w:pStyle w:val="BodyText"/>
        <w:numPr>
          <w:ilvl w:val="0"/>
          <w:numId w:val="19"/>
        </w:numPr>
        <w:ind w:right="380"/>
        <w:jc w:val="both"/>
        <w:rPr>
          <w:rFonts w:ascii="Arial" w:hAnsi="Arial" w:cs="Arial"/>
          <w:sz w:val="20"/>
          <w:szCs w:val="20"/>
        </w:rPr>
      </w:pPr>
      <w:r w:rsidRPr="001F49F1">
        <w:rPr>
          <w:rFonts w:ascii="Arial" w:hAnsi="Arial" w:cs="Arial"/>
          <w:sz w:val="20"/>
          <w:szCs w:val="20"/>
        </w:rPr>
        <w:t>A job description and person specification must accompany each vacancy.</w:t>
      </w:r>
    </w:p>
    <w:p w:rsidR="00D77943" w:rsidRPr="001F49F1" w:rsidRDefault="00D77943" w:rsidP="008F100D">
      <w:pPr>
        <w:pStyle w:val="BodyText"/>
        <w:numPr>
          <w:ilvl w:val="0"/>
          <w:numId w:val="19"/>
        </w:numPr>
        <w:ind w:right="380"/>
        <w:jc w:val="both"/>
        <w:rPr>
          <w:rFonts w:ascii="Arial" w:hAnsi="Arial" w:cs="Arial"/>
          <w:sz w:val="20"/>
          <w:szCs w:val="20"/>
        </w:rPr>
      </w:pPr>
      <w:r w:rsidRPr="001F49F1">
        <w:rPr>
          <w:rFonts w:ascii="Arial" w:hAnsi="Arial" w:cs="Arial"/>
          <w:sz w:val="20"/>
          <w:szCs w:val="20"/>
        </w:rPr>
        <w:t>All applicants must be informed that we may choose to carry out online searches of shortlisted applicants (KCSIE 2023). Short listed candidates will be informed of any online searches and given the opportunity to discuss any areas of concern at the interview stage</w:t>
      </w:r>
    </w:p>
    <w:p w:rsidR="00D77943" w:rsidRPr="001F49F1" w:rsidRDefault="00D77943" w:rsidP="008F100D">
      <w:pPr>
        <w:pStyle w:val="BodyText"/>
        <w:numPr>
          <w:ilvl w:val="0"/>
          <w:numId w:val="19"/>
        </w:numPr>
        <w:ind w:right="380"/>
        <w:jc w:val="both"/>
        <w:rPr>
          <w:rFonts w:ascii="Arial" w:hAnsi="Arial" w:cs="Arial"/>
          <w:sz w:val="20"/>
          <w:szCs w:val="20"/>
        </w:rPr>
      </w:pPr>
      <w:r w:rsidRPr="001F49F1">
        <w:rPr>
          <w:rFonts w:ascii="Arial" w:hAnsi="Arial" w:cs="Arial"/>
          <w:sz w:val="20"/>
          <w:szCs w:val="20"/>
        </w:rPr>
        <w:t>Online searches will only be discussed at interview if there are any areas of concern that come up and are openly available in the public domain</w:t>
      </w:r>
    </w:p>
    <w:p w:rsidR="00D77943" w:rsidRPr="001F49F1" w:rsidRDefault="00D77943" w:rsidP="008F100D">
      <w:pPr>
        <w:pStyle w:val="BodyText"/>
        <w:numPr>
          <w:ilvl w:val="0"/>
          <w:numId w:val="19"/>
        </w:numPr>
        <w:ind w:right="380"/>
        <w:jc w:val="both"/>
        <w:rPr>
          <w:rFonts w:ascii="Arial" w:hAnsi="Arial" w:cs="Arial"/>
          <w:sz w:val="20"/>
          <w:szCs w:val="20"/>
        </w:rPr>
      </w:pPr>
      <w:r w:rsidRPr="001F49F1">
        <w:rPr>
          <w:rFonts w:ascii="Arial" w:hAnsi="Arial" w:cs="Arial"/>
          <w:sz w:val="20"/>
          <w:szCs w:val="20"/>
        </w:rPr>
        <w:t>All members of the recruitment panel should be familiar with this policy and the accompanying selection and recruitment procedures.</w:t>
      </w:r>
    </w:p>
    <w:p w:rsidR="00D77943" w:rsidRPr="001F49F1" w:rsidRDefault="00D77943" w:rsidP="008F100D">
      <w:pPr>
        <w:pStyle w:val="BodyText"/>
        <w:numPr>
          <w:ilvl w:val="0"/>
          <w:numId w:val="19"/>
        </w:numPr>
        <w:ind w:right="380"/>
        <w:jc w:val="both"/>
        <w:rPr>
          <w:rFonts w:ascii="Arial" w:hAnsi="Arial" w:cs="Arial"/>
          <w:sz w:val="20"/>
          <w:szCs w:val="20"/>
        </w:rPr>
      </w:pPr>
      <w:r w:rsidRPr="001F49F1">
        <w:rPr>
          <w:rFonts w:ascii="Arial" w:hAnsi="Arial" w:cs="Arial"/>
          <w:sz w:val="20"/>
          <w:szCs w:val="20"/>
        </w:rPr>
        <w:t>At least one person on each appointment panel should have undertaken Safer Recruitment Training in keeping with the requirements of the Safer Recruitment Consortium and Keeping Children Safe in Education (DfE). This should be noted on their personnel file induction checklist.</w:t>
      </w:r>
    </w:p>
    <w:p w:rsidR="00D77943" w:rsidRDefault="00D77943" w:rsidP="008F100D">
      <w:pPr>
        <w:pStyle w:val="BodyText"/>
        <w:ind w:right="380"/>
        <w:jc w:val="both"/>
        <w:rPr>
          <w:rFonts w:ascii="Arial" w:hAnsi="Arial" w:cs="Arial"/>
          <w:sz w:val="20"/>
          <w:szCs w:val="20"/>
        </w:rPr>
      </w:pPr>
    </w:p>
    <w:p w:rsidR="00D77943" w:rsidRPr="001F49F1" w:rsidRDefault="00D77943" w:rsidP="008F100D">
      <w:pPr>
        <w:pStyle w:val="BodyText"/>
        <w:ind w:right="380"/>
        <w:jc w:val="both"/>
        <w:rPr>
          <w:rFonts w:ascii="Arial" w:hAnsi="Arial" w:cs="Arial"/>
          <w:sz w:val="20"/>
          <w:szCs w:val="20"/>
        </w:rPr>
      </w:pPr>
      <w:r w:rsidRPr="001F49F1">
        <w:rPr>
          <w:rFonts w:ascii="Arial" w:hAnsi="Arial" w:cs="Arial"/>
          <w:sz w:val="20"/>
          <w:szCs w:val="20"/>
        </w:rPr>
        <w:t>The Positive Progresses Safer Recruitment Procedures set out further guidance for appointments of those working with children. For example:</w:t>
      </w:r>
    </w:p>
    <w:p w:rsidR="00D77943" w:rsidRPr="001F49F1" w:rsidRDefault="00D77943" w:rsidP="008F100D">
      <w:pPr>
        <w:pStyle w:val="BodyText"/>
        <w:ind w:right="380"/>
        <w:jc w:val="both"/>
        <w:rPr>
          <w:rFonts w:ascii="Arial" w:hAnsi="Arial" w:cs="Arial"/>
          <w:sz w:val="20"/>
          <w:szCs w:val="20"/>
        </w:rPr>
      </w:pPr>
    </w:p>
    <w:p w:rsidR="00D77943" w:rsidRPr="001F49F1" w:rsidRDefault="00D77943" w:rsidP="008F100D">
      <w:pPr>
        <w:pStyle w:val="BodyText"/>
        <w:numPr>
          <w:ilvl w:val="0"/>
          <w:numId w:val="20"/>
        </w:numPr>
        <w:ind w:right="380"/>
        <w:jc w:val="both"/>
        <w:rPr>
          <w:rFonts w:ascii="Arial" w:hAnsi="Arial" w:cs="Arial"/>
          <w:sz w:val="20"/>
          <w:szCs w:val="20"/>
        </w:rPr>
      </w:pPr>
      <w:r w:rsidRPr="001F49F1">
        <w:rPr>
          <w:rFonts w:ascii="Arial" w:hAnsi="Arial" w:cs="Arial"/>
          <w:sz w:val="20"/>
          <w:szCs w:val="20"/>
        </w:rPr>
        <w:t>a curriculum vitae will not be accepted in lieu of an application form</w:t>
      </w:r>
    </w:p>
    <w:p w:rsidR="00D77943" w:rsidRPr="001F49F1" w:rsidRDefault="00D77943" w:rsidP="008F100D">
      <w:pPr>
        <w:pStyle w:val="BodyText"/>
        <w:numPr>
          <w:ilvl w:val="0"/>
          <w:numId w:val="20"/>
        </w:numPr>
        <w:ind w:right="380"/>
        <w:jc w:val="both"/>
        <w:rPr>
          <w:rFonts w:ascii="Arial" w:hAnsi="Arial" w:cs="Arial"/>
          <w:sz w:val="20"/>
          <w:szCs w:val="20"/>
        </w:rPr>
      </w:pPr>
      <w:r w:rsidRPr="001F49F1">
        <w:rPr>
          <w:rFonts w:ascii="Arial" w:hAnsi="Arial" w:cs="Arial"/>
          <w:sz w:val="20"/>
          <w:szCs w:val="20"/>
        </w:rPr>
        <w:t>the applicant will be required to declare any cautions and convictions etc that are not protected [amendments to the Exceptions Order 1975 (2013)]</w:t>
      </w:r>
    </w:p>
    <w:p w:rsidR="00D77943" w:rsidRPr="001F49F1" w:rsidRDefault="00D77943" w:rsidP="008F100D">
      <w:pPr>
        <w:pStyle w:val="BodyText"/>
        <w:numPr>
          <w:ilvl w:val="0"/>
          <w:numId w:val="20"/>
        </w:numPr>
        <w:ind w:right="380"/>
        <w:jc w:val="both"/>
        <w:rPr>
          <w:rFonts w:ascii="Arial" w:hAnsi="Arial" w:cs="Arial"/>
          <w:sz w:val="20"/>
          <w:szCs w:val="20"/>
        </w:rPr>
      </w:pPr>
      <w:r w:rsidRPr="001F49F1">
        <w:rPr>
          <w:rFonts w:ascii="Arial" w:hAnsi="Arial" w:cs="Arial"/>
          <w:sz w:val="20"/>
          <w:szCs w:val="20"/>
        </w:rPr>
        <w:t>references will be sought on all short-listed candidates and scrutinised before interview</w:t>
      </w:r>
    </w:p>
    <w:p w:rsidR="00D77943" w:rsidRPr="001F49F1" w:rsidRDefault="00D77943" w:rsidP="008F100D">
      <w:pPr>
        <w:pStyle w:val="BodyText"/>
        <w:numPr>
          <w:ilvl w:val="0"/>
          <w:numId w:val="20"/>
        </w:numPr>
        <w:ind w:right="380"/>
        <w:jc w:val="both"/>
        <w:rPr>
          <w:rFonts w:ascii="Arial" w:hAnsi="Arial" w:cs="Arial"/>
          <w:sz w:val="20"/>
          <w:szCs w:val="20"/>
        </w:rPr>
      </w:pPr>
      <w:r w:rsidRPr="001F49F1">
        <w:rPr>
          <w:rFonts w:ascii="Arial" w:hAnsi="Arial" w:cs="Arial"/>
          <w:sz w:val="20"/>
          <w:szCs w:val="20"/>
        </w:rPr>
        <w:t>open references will not be relied upon and will be subject to confirmation from the referee</w:t>
      </w:r>
    </w:p>
    <w:p w:rsidR="00D77943" w:rsidRPr="001F49F1" w:rsidRDefault="00D77943" w:rsidP="008F100D">
      <w:pPr>
        <w:pStyle w:val="BodyText"/>
        <w:numPr>
          <w:ilvl w:val="0"/>
          <w:numId w:val="20"/>
        </w:numPr>
        <w:ind w:right="380"/>
        <w:jc w:val="both"/>
        <w:rPr>
          <w:rFonts w:ascii="Arial" w:hAnsi="Arial" w:cs="Arial"/>
          <w:sz w:val="20"/>
          <w:szCs w:val="20"/>
        </w:rPr>
      </w:pPr>
      <w:r w:rsidRPr="001F49F1">
        <w:rPr>
          <w:rFonts w:ascii="Arial" w:hAnsi="Arial" w:cs="Arial"/>
          <w:sz w:val="20"/>
          <w:szCs w:val="20"/>
        </w:rPr>
        <w:t>all references must include a statement about someone’s suitability to work with children</w:t>
      </w:r>
    </w:p>
    <w:p w:rsidR="00D77943" w:rsidRPr="001F49F1" w:rsidRDefault="00D77943" w:rsidP="008F100D">
      <w:pPr>
        <w:pStyle w:val="BodyText"/>
        <w:ind w:right="380"/>
        <w:jc w:val="both"/>
        <w:rPr>
          <w:rFonts w:ascii="Arial" w:hAnsi="Arial" w:cs="Arial"/>
          <w:sz w:val="20"/>
          <w:szCs w:val="20"/>
        </w:rPr>
      </w:pPr>
    </w:p>
    <w:p w:rsidR="00D77943" w:rsidRPr="001F49F1" w:rsidRDefault="00D77943" w:rsidP="008F100D">
      <w:pPr>
        <w:pStyle w:val="BodyText"/>
        <w:ind w:right="380"/>
        <w:jc w:val="both"/>
        <w:rPr>
          <w:rFonts w:ascii="Arial" w:hAnsi="Arial" w:cs="Arial"/>
          <w:sz w:val="20"/>
          <w:szCs w:val="20"/>
        </w:rPr>
      </w:pPr>
      <w:r w:rsidRPr="001F49F1">
        <w:rPr>
          <w:rFonts w:ascii="Arial" w:hAnsi="Arial" w:cs="Arial"/>
          <w:sz w:val="20"/>
          <w:szCs w:val="20"/>
        </w:rPr>
        <w:t>Equality monitoring is at the heart of our equal opportunities policy. Monitoring information in relation to job applicants will be to assist us in equality monitoring. The recruitment panel will not have access to job applicant’s monitoring information.</w:t>
      </w:r>
    </w:p>
    <w:p w:rsidR="00D77943" w:rsidRPr="001F49F1" w:rsidRDefault="00D77943" w:rsidP="008F100D">
      <w:pPr>
        <w:pStyle w:val="BodyText"/>
        <w:ind w:right="380"/>
        <w:jc w:val="both"/>
        <w:rPr>
          <w:rFonts w:ascii="Arial" w:hAnsi="Arial" w:cs="Arial"/>
          <w:sz w:val="20"/>
          <w:szCs w:val="20"/>
        </w:rPr>
      </w:pPr>
      <w:r w:rsidRPr="001F49F1">
        <w:rPr>
          <w:rFonts w:ascii="Arial" w:hAnsi="Arial" w:cs="Arial"/>
          <w:sz w:val="20"/>
          <w:szCs w:val="20"/>
        </w:rPr>
        <w:t>All suitably qualified disabled applicants who meet the essential requirements of a post will be invited for interview where practical. Appropriate adjustments will be made to the interview arrangements where necessary.</w:t>
      </w:r>
    </w:p>
    <w:p w:rsidR="00D77943" w:rsidRPr="001F49F1" w:rsidRDefault="00D77943" w:rsidP="008F100D">
      <w:pPr>
        <w:pStyle w:val="BodyText"/>
        <w:ind w:right="380"/>
        <w:jc w:val="both"/>
        <w:rPr>
          <w:rFonts w:ascii="Arial" w:hAnsi="Arial" w:cs="Arial"/>
          <w:sz w:val="20"/>
          <w:szCs w:val="20"/>
        </w:rPr>
      </w:pPr>
      <w:r w:rsidRPr="001F49F1">
        <w:rPr>
          <w:rFonts w:ascii="Arial" w:hAnsi="Arial" w:cs="Arial"/>
          <w:sz w:val="20"/>
          <w:szCs w:val="20"/>
        </w:rPr>
        <w:t>Every applicant must be assessed consistently against the criteria identified on the person specification. The selection panel must look for relevant objective evidence on which to make a decision.</w:t>
      </w:r>
    </w:p>
    <w:p w:rsidR="00D77943" w:rsidRPr="001F49F1" w:rsidRDefault="00D77943" w:rsidP="008F100D">
      <w:pPr>
        <w:pStyle w:val="BodyText"/>
        <w:ind w:right="380"/>
        <w:jc w:val="both"/>
        <w:rPr>
          <w:rFonts w:ascii="Arial" w:hAnsi="Arial" w:cs="Arial"/>
          <w:sz w:val="20"/>
          <w:szCs w:val="20"/>
        </w:rPr>
      </w:pPr>
      <w:r w:rsidRPr="001F49F1">
        <w:rPr>
          <w:rFonts w:ascii="Arial" w:hAnsi="Arial" w:cs="Arial"/>
          <w:sz w:val="20"/>
          <w:szCs w:val="20"/>
        </w:rPr>
        <w:t>Questions asked of applicants must relate to the requirements of the post and should not be discriminatory, offensive or in any way off-putting to any person or group.</w:t>
      </w:r>
    </w:p>
    <w:p w:rsidR="00D77943" w:rsidRPr="001F49F1" w:rsidRDefault="00D77943" w:rsidP="008F100D">
      <w:pPr>
        <w:pStyle w:val="BodyText"/>
        <w:ind w:right="380"/>
        <w:jc w:val="both"/>
        <w:rPr>
          <w:rFonts w:ascii="Arial" w:hAnsi="Arial" w:cs="Arial"/>
          <w:sz w:val="20"/>
          <w:szCs w:val="20"/>
        </w:rPr>
      </w:pPr>
      <w:r w:rsidRPr="001F49F1">
        <w:rPr>
          <w:rFonts w:ascii="Arial" w:hAnsi="Arial" w:cs="Arial"/>
          <w:sz w:val="20"/>
          <w:szCs w:val="20"/>
        </w:rPr>
        <w:t>Safer Recruitment Training provides further guidance as to how to ask further questions to test out someone’s</w:t>
      </w:r>
    </w:p>
    <w:p w:rsidR="00D77943" w:rsidRPr="001F49F1" w:rsidRDefault="00D77943" w:rsidP="008F100D">
      <w:pPr>
        <w:pStyle w:val="BodyText"/>
        <w:ind w:right="380"/>
        <w:jc w:val="both"/>
        <w:rPr>
          <w:rFonts w:ascii="Arial" w:hAnsi="Arial" w:cs="Arial"/>
          <w:sz w:val="20"/>
          <w:szCs w:val="20"/>
        </w:rPr>
      </w:pPr>
      <w:r w:rsidRPr="001F49F1">
        <w:rPr>
          <w:rFonts w:ascii="Arial" w:hAnsi="Arial" w:cs="Arial"/>
          <w:sz w:val="20"/>
          <w:szCs w:val="20"/>
        </w:rPr>
        <w:t>suitability to work with children and relevant to their application form and personal statement.</w:t>
      </w:r>
    </w:p>
    <w:p w:rsidR="00D77943" w:rsidRPr="001F49F1" w:rsidRDefault="00D77943" w:rsidP="008F100D">
      <w:pPr>
        <w:pStyle w:val="BodyText"/>
        <w:ind w:right="380"/>
        <w:jc w:val="both"/>
        <w:rPr>
          <w:rFonts w:ascii="Arial" w:hAnsi="Arial" w:cs="Arial"/>
          <w:sz w:val="20"/>
          <w:szCs w:val="20"/>
        </w:rPr>
        <w:sectPr w:rsidR="00D77943" w:rsidRPr="001F49F1">
          <w:pgSz w:w="11910" w:h="16840"/>
          <w:pgMar w:top="1300" w:right="560" w:bottom="920" w:left="740" w:header="0" w:footer="657" w:gutter="0"/>
          <w:cols w:space="720"/>
        </w:sectPr>
      </w:pPr>
    </w:p>
    <w:p w:rsidR="00D77943" w:rsidRDefault="00D77943" w:rsidP="008F100D">
      <w:pPr>
        <w:pStyle w:val="BodyText"/>
        <w:ind w:right="380"/>
        <w:jc w:val="both"/>
        <w:rPr>
          <w:rFonts w:ascii="Arial" w:hAnsi="Arial" w:cs="Arial"/>
          <w:sz w:val="20"/>
          <w:szCs w:val="20"/>
        </w:rPr>
      </w:pPr>
      <w:r w:rsidRPr="001F49F1">
        <w:rPr>
          <w:rFonts w:ascii="Arial" w:hAnsi="Arial" w:cs="Arial"/>
          <w:sz w:val="20"/>
          <w:szCs w:val="20"/>
        </w:rPr>
        <w:t>The Equality Act 2010 (Section 60) prevents employers from asking applicants about their health or attendance before making an offer of appointment. Questions relating to the applicant's health or sickness absence history must not be asked at the interview stage. Only appropriate information should be sought to enable the candidate to participate in the interview process.</w:t>
      </w:r>
    </w:p>
    <w:p w:rsidR="00D77943" w:rsidRDefault="00D77943" w:rsidP="008F100D">
      <w:pPr>
        <w:pStyle w:val="BodyText"/>
        <w:ind w:right="380"/>
        <w:jc w:val="both"/>
        <w:rPr>
          <w:rFonts w:ascii="Arial" w:hAnsi="Arial" w:cs="Arial"/>
          <w:sz w:val="20"/>
          <w:szCs w:val="20"/>
        </w:rPr>
      </w:pPr>
    </w:p>
    <w:p w:rsidR="00D77943" w:rsidRDefault="00D77943" w:rsidP="008F100D">
      <w:pPr>
        <w:pStyle w:val="BodyText"/>
        <w:ind w:right="380"/>
        <w:jc w:val="both"/>
        <w:rPr>
          <w:rFonts w:ascii="Arial" w:hAnsi="Arial" w:cs="Arial"/>
          <w:sz w:val="20"/>
          <w:szCs w:val="20"/>
        </w:rPr>
      </w:pPr>
      <w:r>
        <w:rPr>
          <w:rFonts w:ascii="Arial" w:hAnsi="Arial" w:cs="Arial"/>
          <w:sz w:val="20"/>
          <w:szCs w:val="20"/>
        </w:rPr>
        <w:t>The panel will use the “Sample interview questions” document during an interview, to ensure fairness and consistency.</w:t>
      </w:r>
    </w:p>
    <w:p w:rsidR="00D77943" w:rsidRPr="001F49F1" w:rsidRDefault="00D77943" w:rsidP="008F100D">
      <w:pPr>
        <w:pStyle w:val="BodyText"/>
        <w:ind w:right="380"/>
        <w:jc w:val="both"/>
        <w:rPr>
          <w:rFonts w:ascii="Arial" w:hAnsi="Arial" w:cs="Arial"/>
          <w:sz w:val="20"/>
          <w:szCs w:val="20"/>
        </w:rPr>
      </w:pPr>
    </w:p>
    <w:p w:rsidR="00D77943" w:rsidRDefault="00D77943" w:rsidP="008F100D">
      <w:pPr>
        <w:pStyle w:val="BodyText"/>
        <w:ind w:right="380"/>
        <w:jc w:val="both"/>
        <w:rPr>
          <w:rFonts w:ascii="Arial" w:hAnsi="Arial" w:cs="Arial"/>
          <w:sz w:val="20"/>
          <w:szCs w:val="20"/>
        </w:rPr>
      </w:pPr>
      <w:r w:rsidRPr="001F49F1">
        <w:rPr>
          <w:rFonts w:ascii="Arial" w:hAnsi="Arial" w:cs="Arial"/>
          <w:sz w:val="20"/>
          <w:szCs w:val="20"/>
        </w:rPr>
        <w:t>At the end of the interviews, each panel member should have recorded evidence of how each candidate has met each of the selection criteria. Systematic analysis and assessment against the Positive Progresses scoring system is important so that fair and justified decisions are made and so that constructive feedback can be given to candidates.</w:t>
      </w:r>
    </w:p>
    <w:p w:rsidR="00D77943" w:rsidRPr="001F49F1" w:rsidRDefault="00D77943" w:rsidP="008F100D">
      <w:pPr>
        <w:pStyle w:val="BodyText"/>
        <w:ind w:right="380"/>
        <w:jc w:val="both"/>
        <w:rPr>
          <w:rFonts w:ascii="Arial" w:hAnsi="Arial" w:cs="Arial"/>
          <w:sz w:val="20"/>
          <w:szCs w:val="20"/>
        </w:rPr>
      </w:pPr>
    </w:p>
    <w:p w:rsidR="00D77943" w:rsidRDefault="00D77943" w:rsidP="008F100D">
      <w:pPr>
        <w:pStyle w:val="BodyText"/>
        <w:ind w:right="380"/>
        <w:jc w:val="both"/>
        <w:rPr>
          <w:rFonts w:ascii="Arial" w:hAnsi="Arial" w:cs="Arial"/>
          <w:sz w:val="20"/>
          <w:szCs w:val="20"/>
        </w:rPr>
      </w:pPr>
      <w:r w:rsidRPr="001F49F1">
        <w:rPr>
          <w:rFonts w:ascii="Arial" w:hAnsi="Arial" w:cs="Arial"/>
          <w:sz w:val="20"/>
          <w:szCs w:val="20"/>
        </w:rPr>
        <w:t>The panel should then reach agreement on which candidate is to be appointed.</w:t>
      </w:r>
    </w:p>
    <w:p w:rsidR="00D77943" w:rsidRPr="001F49F1" w:rsidRDefault="00D77943" w:rsidP="008F100D">
      <w:pPr>
        <w:pStyle w:val="BodyText"/>
        <w:ind w:right="380"/>
        <w:jc w:val="both"/>
        <w:rPr>
          <w:rFonts w:ascii="Arial" w:hAnsi="Arial" w:cs="Arial"/>
          <w:sz w:val="20"/>
          <w:szCs w:val="20"/>
        </w:rPr>
      </w:pPr>
    </w:p>
    <w:p w:rsidR="00D77943" w:rsidRDefault="00D77943" w:rsidP="008F100D">
      <w:pPr>
        <w:pStyle w:val="BodyText"/>
        <w:ind w:right="380"/>
        <w:jc w:val="both"/>
        <w:rPr>
          <w:rFonts w:ascii="Arial" w:hAnsi="Arial" w:cs="Arial"/>
          <w:sz w:val="20"/>
          <w:szCs w:val="20"/>
        </w:rPr>
      </w:pPr>
      <w:r w:rsidRPr="001F49F1">
        <w:rPr>
          <w:rFonts w:ascii="Arial" w:hAnsi="Arial" w:cs="Arial"/>
          <w:sz w:val="20"/>
          <w:szCs w:val="20"/>
        </w:rPr>
        <w:t>Short summative verbal feedback should be offered to unsuccessful shortlisted candidates.</w:t>
      </w:r>
    </w:p>
    <w:p w:rsidR="00D77943" w:rsidRPr="001F49F1" w:rsidRDefault="00D77943" w:rsidP="008F100D">
      <w:pPr>
        <w:pStyle w:val="BodyText"/>
        <w:ind w:right="380"/>
        <w:jc w:val="both"/>
        <w:rPr>
          <w:rFonts w:ascii="Arial" w:hAnsi="Arial" w:cs="Arial"/>
          <w:sz w:val="20"/>
          <w:szCs w:val="20"/>
        </w:rPr>
      </w:pPr>
    </w:p>
    <w:p w:rsidR="00D77943" w:rsidRDefault="00D77943" w:rsidP="008F100D">
      <w:pPr>
        <w:pStyle w:val="BodyText"/>
        <w:ind w:right="380"/>
        <w:jc w:val="both"/>
        <w:rPr>
          <w:rFonts w:ascii="Arial" w:hAnsi="Arial" w:cs="Arial"/>
          <w:sz w:val="20"/>
          <w:szCs w:val="20"/>
        </w:rPr>
      </w:pPr>
      <w:r w:rsidRPr="001F49F1">
        <w:rPr>
          <w:rFonts w:ascii="Arial" w:hAnsi="Arial" w:cs="Arial"/>
          <w:sz w:val="20"/>
          <w:szCs w:val="20"/>
        </w:rPr>
        <w:t xml:space="preserve">All posts are subject to a fully completed application form, satisfactory employment references, medical clearance, evidence of the applicant’s right to work in the UK and evidence of the required qualifications and any further relevant pre-employment checks set out in Keeping Children Safe in Education including prohibition check for those in teaching, oversees criminal checks, European Economic Area teacher sanction </w:t>
      </w:r>
      <w:r>
        <w:rPr>
          <w:rFonts w:ascii="Arial" w:hAnsi="Arial" w:cs="Arial"/>
          <w:sz w:val="20"/>
          <w:szCs w:val="20"/>
        </w:rPr>
        <w:t>check.</w:t>
      </w:r>
    </w:p>
    <w:p w:rsidR="00D77943" w:rsidRPr="001F49F1" w:rsidRDefault="00D77943" w:rsidP="008F100D">
      <w:pPr>
        <w:pStyle w:val="BodyText"/>
        <w:ind w:right="380"/>
        <w:jc w:val="both"/>
        <w:rPr>
          <w:rFonts w:ascii="Arial" w:hAnsi="Arial" w:cs="Arial"/>
          <w:sz w:val="20"/>
          <w:szCs w:val="20"/>
        </w:rPr>
      </w:pPr>
    </w:p>
    <w:p w:rsidR="00D77943" w:rsidRDefault="00D77943" w:rsidP="008F100D">
      <w:pPr>
        <w:pStyle w:val="BodyText"/>
        <w:ind w:right="380"/>
        <w:jc w:val="both"/>
        <w:rPr>
          <w:rFonts w:ascii="Arial" w:hAnsi="Arial" w:cs="Arial"/>
          <w:sz w:val="20"/>
          <w:szCs w:val="20"/>
        </w:rPr>
      </w:pPr>
      <w:r w:rsidRPr="001F49F1">
        <w:rPr>
          <w:rFonts w:ascii="Arial" w:hAnsi="Arial" w:cs="Arial"/>
          <w:sz w:val="20"/>
          <w:szCs w:val="20"/>
        </w:rPr>
        <w:t>The verbal offer of employment and the initial offer letter must be conditional on all the required checks being completed.</w:t>
      </w:r>
    </w:p>
    <w:p w:rsidR="00D77943" w:rsidRPr="001F49F1" w:rsidRDefault="00D77943" w:rsidP="008F100D">
      <w:pPr>
        <w:pStyle w:val="BodyText"/>
        <w:ind w:right="380"/>
        <w:jc w:val="both"/>
        <w:rPr>
          <w:rFonts w:ascii="Arial" w:hAnsi="Arial" w:cs="Arial"/>
          <w:sz w:val="20"/>
          <w:szCs w:val="20"/>
        </w:rPr>
      </w:pPr>
    </w:p>
    <w:p w:rsidR="00D77943" w:rsidRDefault="00D77943" w:rsidP="008F100D">
      <w:pPr>
        <w:pStyle w:val="BodyText"/>
        <w:ind w:right="380"/>
        <w:jc w:val="both"/>
        <w:rPr>
          <w:rFonts w:ascii="Arial" w:hAnsi="Arial" w:cs="Arial"/>
          <w:sz w:val="20"/>
          <w:szCs w:val="20"/>
        </w:rPr>
      </w:pPr>
      <w:r w:rsidRPr="001F49F1">
        <w:rPr>
          <w:rFonts w:ascii="Arial" w:hAnsi="Arial" w:cs="Arial"/>
          <w:sz w:val="20"/>
          <w:szCs w:val="20"/>
        </w:rPr>
        <w:t>All new employees will receive a mandatory safeguarding induction in keeping with the DfE guidance Keeping Children Safe in Education.</w:t>
      </w:r>
    </w:p>
    <w:p w:rsidR="00D77943" w:rsidRPr="001F49F1" w:rsidRDefault="00D77943" w:rsidP="008F100D">
      <w:pPr>
        <w:pStyle w:val="BodyText"/>
        <w:ind w:right="380"/>
        <w:jc w:val="both"/>
        <w:rPr>
          <w:rFonts w:ascii="Arial" w:hAnsi="Arial" w:cs="Arial"/>
          <w:sz w:val="20"/>
          <w:szCs w:val="20"/>
        </w:rPr>
      </w:pPr>
    </w:p>
    <w:p w:rsidR="00D77943" w:rsidRDefault="00D77943" w:rsidP="008F100D">
      <w:pPr>
        <w:pStyle w:val="BodyText"/>
        <w:ind w:right="380"/>
        <w:jc w:val="both"/>
        <w:rPr>
          <w:rFonts w:ascii="Arial" w:hAnsi="Arial" w:cs="Arial"/>
          <w:sz w:val="20"/>
          <w:szCs w:val="20"/>
        </w:rPr>
      </w:pPr>
      <w:r w:rsidRPr="001F49F1">
        <w:rPr>
          <w:rFonts w:ascii="Arial" w:hAnsi="Arial" w:cs="Arial"/>
          <w:sz w:val="20"/>
          <w:szCs w:val="20"/>
        </w:rPr>
        <w:t xml:space="preserve">Any complaints made in relation to the recruitment and selection process should be dealt with under the </w:t>
      </w:r>
      <w:r>
        <w:rPr>
          <w:rFonts w:ascii="Arial" w:hAnsi="Arial" w:cs="Arial"/>
          <w:sz w:val="20"/>
          <w:szCs w:val="20"/>
        </w:rPr>
        <w:t>G</w:t>
      </w:r>
      <w:r w:rsidRPr="001F49F1">
        <w:rPr>
          <w:rFonts w:ascii="Arial" w:hAnsi="Arial" w:cs="Arial"/>
          <w:sz w:val="20"/>
          <w:szCs w:val="20"/>
        </w:rPr>
        <w:t xml:space="preserve">rievance </w:t>
      </w:r>
      <w:r>
        <w:rPr>
          <w:rFonts w:ascii="Arial" w:hAnsi="Arial" w:cs="Arial"/>
          <w:sz w:val="20"/>
          <w:szCs w:val="20"/>
        </w:rPr>
        <w:t>P</w:t>
      </w:r>
      <w:r w:rsidRPr="001F49F1">
        <w:rPr>
          <w:rFonts w:ascii="Arial" w:hAnsi="Arial" w:cs="Arial"/>
          <w:sz w:val="20"/>
          <w:szCs w:val="20"/>
        </w:rPr>
        <w:t>rocedures</w:t>
      </w:r>
      <w:r>
        <w:rPr>
          <w:rFonts w:ascii="Arial" w:hAnsi="Arial" w:cs="Arial"/>
          <w:sz w:val="20"/>
          <w:szCs w:val="20"/>
        </w:rPr>
        <w:t xml:space="preserve"> in the Employee Handbook</w:t>
      </w:r>
      <w:r w:rsidRPr="001F49F1">
        <w:rPr>
          <w:rFonts w:ascii="Arial" w:hAnsi="Arial" w:cs="Arial"/>
          <w:sz w:val="20"/>
          <w:szCs w:val="20"/>
        </w:rPr>
        <w:t xml:space="preserve"> for internal candidates and the Positive </w:t>
      </w:r>
      <w:r>
        <w:rPr>
          <w:rFonts w:ascii="Arial" w:hAnsi="Arial" w:cs="Arial"/>
          <w:sz w:val="20"/>
          <w:szCs w:val="20"/>
        </w:rPr>
        <w:t>Progress’</w:t>
      </w:r>
      <w:r w:rsidRPr="001F49F1">
        <w:rPr>
          <w:rFonts w:ascii="Arial" w:hAnsi="Arial" w:cs="Arial"/>
          <w:sz w:val="20"/>
          <w:szCs w:val="20"/>
        </w:rPr>
        <w:t xml:space="preserve"> </w:t>
      </w:r>
      <w:r>
        <w:rPr>
          <w:rFonts w:ascii="Arial" w:hAnsi="Arial" w:cs="Arial"/>
          <w:sz w:val="20"/>
          <w:szCs w:val="20"/>
        </w:rPr>
        <w:t>C</w:t>
      </w:r>
      <w:r w:rsidRPr="001F49F1">
        <w:rPr>
          <w:rFonts w:ascii="Arial" w:hAnsi="Arial" w:cs="Arial"/>
          <w:sz w:val="20"/>
          <w:szCs w:val="20"/>
        </w:rPr>
        <w:t xml:space="preserve">omplaints </w:t>
      </w:r>
      <w:r>
        <w:rPr>
          <w:rFonts w:ascii="Arial" w:hAnsi="Arial" w:cs="Arial"/>
          <w:sz w:val="20"/>
          <w:szCs w:val="20"/>
        </w:rPr>
        <w:t>P</w:t>
      </w:r>
      <w:r w:rsidRPr="001F49F1">
        <w:rPr>
          <w:rFonts w:ascii="Arial" w:hAnsi="Arial" w:cs="Arial"/>
          <w:sz w:val="20"/>
          <w:szCs w:val="20"/>
        </w:rPr>
        <w:t>olicy for external applicants.</w:t>
      </w:r>
    </w:p>
    <w:p w:rsidR="00D77943" w:rsidRPr="001F49F1" w:rsidRDefault="00D77943" w:rsidP="008F100D">
      <w:pPr>
        <w:pStyle w:val="BodyText"/>
        <w:ind w:right="380"/>
        <w:jc w:val="both"/>
        <w:rPr>
          <w:rFonts w:ascii="Arial" w:hAnsi="Arial" w:cs="Arial"/>
          <w:sz w:val="20"/>
          <w:szCs w:val="20"/>
        </w:rPr>
      </w:pPr>
    </w:p>
    <w:p w:rsidR="00D77943" w:rsidRPr="001F49F1" w:rsidRDefault="00D77943" w:rsidP="008F100D">
      <w:pPr>
        <w:pStyle w:val="BodyText"/>
        <w:ind w:right="380"/>
        <w:jc w:val="both"/>
        <w:rPr>
          <w:rFonts w:ascii="Arial" w:hAnsi="Arial" w:cs="Arial"/>
          <w:sz w:val="20"/>
          <w:szCs w:val="20"/>
        </w:rPr>
      </w:pPr>
      <w:r w:rsidRPr="001F49F1">
        <w:rPr>
          <w:rFonts w:ascii="Arial" w:hAnsi="Arial" w:cs="Arial"/>
          <w:sz w:val="20"/>
          <w:szCs w:val="20"/>
        </w:rPr>
        <w:t>Under the Human Rights Act 1998 (HRA), it is unlawful for schools to act in a way that is incompatible with the European Convention of Human Rights. In particular, in the Convention, Article 3 protects the right to freedom from inhuman and degrading treatment; Article 8 protects the right to respect for private and family life and includes a duty to protect individuals’ physical and psychological integrity; Article 14 requires that all of the rights and freedoms set out in the Act must be protected and applied without discrimination. The HRA explains that being subjected to harassment, violence and/or abuse, including that of a sexual nature, may breach any or all the rights which apply to individuals under the Convention.</w:t>
      </w:r>
    </w:p>
    <w:p w:rsidR="00D77943" w:rsidRPr="001F49F1" w:rsidRDefault="00D77943" w:rsidP="008F100D">
      <w:pPr>
        <w:pStyle w:val="BodyText"/>
        <w:ind w:right="380"/>
        <w:jc w:val="both"/>
        <w:rPr>
          <w:rFonts w:ascii="Arial" w:hAnsi="Arial" w:cs="Arial"/>
          <w:sz w:val="20"/>
          <w:szCs w:val="20"/>
        </w:rPr>
      </w:pPr>
    </w:p>
    <w:p w:rsidR="00D77943" w:rsidRPr="001F49F1" w:rsidRDefault="00D77943" w:rsidP="001F49F1">
      <w:pPr>
        <w:pStyle w:val="BodyText"/>
        <w:rPr>
          <w:rFonts w:ascii="Arial" w:hAnsi="Arial" w:cs="Arial"/>
          <w:sz w:val="20"/>
          <w:szCs w:val="20"/>
        </w:rPr>
        <w:sectPr w:rsidR="00D77943" w:rsidRPr="001F49F1">
          <w:pgSz w:w="11910" w:h="16840"/>
          <w:pgMar w:top="1360" w:right="560" w:bottom="920" w:left="740" w:header="0" w:footer="657" w:gutter="0"/>
          <w:cols w:space="720"/>
        </w:sectPr>
      </w:pPr>
    </w:p>
    <w:p w:rsidR="00D77943" w:rsidRPr="008F100D" w:rsidRDefault="00D77943" w:rsidP="001F49F1">
      <w:pPr>
        <w:pStyle w:val="BodyText"/>
        <w:rPr>
          <w:rFonts w:ascii="Arial" w:hAnsi="Arial" w:cs="Arial"/>
          <w:b/>
          <w:sz w:val="20"/>
          <w:szCs w:val="20"/>
        </w:rPr>
      </w:pPr>
      <w:r w:rsidRPr="008F100D">
        <w:rPr>
          <w:rFonts w:ascii="Arial" w:hAnsi="Arial" w:cs="Arial"/>
          <w:b/>
          <w:sz w:val="20"/>
          <w:szCs w:val="20"/>
        </w:rPr>
        <w:t>Safer Recruitment procedure</w:t>
      </w:r>
    </w:p>
    <w:p w:rsidR="00D77943" w:rsidRPr="001F49F1" w:rsidRDefault="00D77943" w:rsidP="001F49F1">
      <w:pPr>
        <w:pStyle w:val="BodyText"/>
        <w:rPr>
          <w:rFonts w:ascii="Arial" w:hAnsi="Arial" w:cs="Arial"/>
          <w:sz w:val="20"/>
          <w:szCs w:val="20"/>
        </w:rPr>
      </w:pPr>
    </w:p>
    <w:p w:rsidR="00D77943" w:rsidRPr="001F49F1" w:rsidRDefault="00D77943" w:rsidP="001F49F1">
      <w:pPr>
        <w:pStyle w:val="BodyText"/>
        <w:rPr>
          <w:rFonts w:ascii="Arial" w:hAnsi="Arial" w:cs="Arial"/>
          <w:sz w:val="20"/>
          <w:szCs w:val="20"/>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0"/>
        <w:gridCol w:w="8083"/>
        <w:gridCol w:w="1275"/>
      </w:tblGrid>
      <w:tr w:rsidR="00D77943" w:rsidRPr="001F49F1">
        <w:trPr>
          <w:trHeight w:val="265"/>
        </w:trPr>
        <w:tc>
          <w:tcPr>
            <w:tcW w:w="570" w:type="dxa"/>
          </w:tcPr>
          <w:p w:rsidR="00D77943" w:rsidRPr="001F49F1" w:rsidRDefault="00D77943" w:rsidP="001F49F1">
            <w:pPr>
              <w:pStyle w:val="BodyText"/>
              <w:rPr>
                <w:rFonts w:ascii="Arial" w:hAnsi="Arial" w:cs="Arial"/>
                <w:sz w:val="20"/>
                <w:szCs w:val="20"/>
              </w:rPr>
            </w:pPr>
          </w:p>
        </w:tc>
        <w:tc>
          <w:tcPr>
            <w:tcW w:w="8083" w:type="dxa"/>
          </w:tcPr>
          <w:p w:rsidR="00D77943" w:rsidRPr="001F49F1" w:rsidRDefault="00D77943" w:rsidP="001F49F1">
            <w:pPr>
              <w:pStyle w:val="BodyText"/>
              <w:rPr>
                <w:rFonts w:ascii="Arial" w:hAnsi="Arial" w:cs="Arial"/>
                <w:sz w:val="20"/>
                <w:szCs w:val="20"/>
              </w:rPr>
            </w:pPr>
          </w:p>
        </w:tc>
        <w:tc>
          <w:tcPr>
            <w:tcW w:w="1275"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Date</w:t>
            </w:r>
          </w:p>
        </w:tc>
      </w:tr>
      <w:tr w:rsidR="00D77943" w:rsidRPr="001F49F1">
        <w:trPr>
          <w:trHeight w:val="510"/>
        </w:trPr>
        <w:tc>
          <w:tcPr>
            <w:tcW w:w="570"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1.</w:t>
            </w:r>
          </w:p>
        </w:tc>
        <w:tc>
          <w:tcPr>
            <w:tcW w:w="8083"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 xml:space="preserve">Post approved by </w:t>
            </w:r>
            <w:r>
              <w:rPr>
                <w:rFonts w:ascii="Arial" w:hAnsi="Arial" w:cs="Arial"/>
                <w:sz w:val="20"/>
                <w:szCs w:val="20"/>
              </w:rPr>
              <w:t>CEO Margaret Rude and another member of SLT</w:t>
            </w:r>
          </w:p>
        </w:tc>
        <w:tc>
          <w:tcPr>
            <w:tcW w:w="1275" w:type="dxa"/>
          </w:tcPr>
          <w:p w:rsidR="00D77943" w:rsidRPr="001F49F1" w:rsidRDefault="00D77943" w:rsidP="001F49F1">
            <w:pPr>
              <w:pStyle w:val="BodyText"/>
              <w:rPr>
                <w:rFonts w:ascii="Arial" w:hAnsi="Arial" w:cs="Arial"/>
                <w:sz w:val="20"/>
                <w:szCs w:val="20"/>
              </w:rPr>
            </w:pPr>
          </w:p>
        </w:tc>
      </w:tr>
      <w:tr w:rsidR="00D77943" w:rsidRPr="001F49F1">
        <w:trPr>
          <w:trHeight w:val="765"/>
        </w:trPr>
        <w:tc>
          <w:tcPr>
            <w:tcW w:w="570"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2.</w:t>
            </w:r>
          </w:p>
        </w:tc>
        <w:tc>
          <w:tcPr>
            <w:tcW w:w="8083"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Job description and person specification drawn up (reference to safeguarding children and appropriate behaviours should be included in all relevant posts)</w:t>
            </w:r>
          </w:p>
        </w:tc>
        <w:tc>
          <w:tcPr>
            <w:tcW w:w="1275" w:type="dxa"/>
          </w:tcPr>
          <w:p w:rsidR="00D77943" w:rsidRPr="001F49F1" w:rsidRDefault="00D77943" w:rsidP="001F49F1">
            <w:pPr>
              <w:pStyle w:val="BodyText"/>
              <w:rPr>
                <w:rFonts w:ascii="Arial" w:hAnsi="Arial" w:cs="Arial"/>
                <w:sz w:val="20"/>
                <w:szCs w:val="20"/>
              </w:rPr>
            </w:pPr>
          </w:p>
        </w:tc>
      </w:tr>
      <w:tr w:rsidR="00D77943" w:rsidRPr="001F49F1">
        <w:trPr>
          <w:trHeight w:val="765"/>
        </w:trPr>
        <w:tc>
          <w:tcPr>
            <w:tcW w:w="570"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3.</w:t>
            </w:r>
          </w:p>
        </w:tc>
        <w:tc>
          <w:tcPr>
            <w:tcW w:w="8083"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 xml:space="preserve">Job description, person specification and salary range agreed by SLT </w:t>
            </w:r>
          </w:p>
        </w:tc>
        <w:tc>
          <w:tcPr>
            <w:tcW w:w="1275" w:type="dxa"/>
          </w:tcPr>
          <w:p w:rsidR="00D77943" w:rsidRPr="001F49F1" w:rsidRDefault="00D77943" w:rsidP="001F49F1">
            <w:pPr>
              <w:pStyle w:val="BodyText"/>
              <w:rPr>
                <w:rFonts w:ascii="Arial" w:hAnsi="Arial" w:cs="Arial"/>
                <w:sz w:val="20"/>
                <w:szCs w:val="20"/>
              </w:rPr>
            </w:pPr>
          </w:p>
        </w:tc>
      </w:tr>
      <w:tr w:rsidR="00D77943" w:rsidRPr="001F49F1">
        <w:trPr>
          <w:trHeight w:val="1020"/>
        </w:trPr>
        <w:tc>
          <w:tcPr>
            <w:tcW w:w="570"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4.</w:t>
            </w:r>
          </w:p>
        </w:tc>
        <w:tc>
          <w:tcPr>
            <w:tcW w:w="8083" w:type="dxa"/>
          </w:tcPr>
          <w:p w:rsidR="00D77943" w:rsidRPr="001F49F1" w:rsidRDefault="00D77943" w:rsidP="001F49F1">
            <w:pPr>
              <w:pStyle w:val="BodyText"/>
              <w:rPr>
                <w:rFonts w:ascii="Arial" w:hAnsi="Arial" w:cs="Arial"/>
                <w:sz w:val="20"/>
                <w:szCs w:val="20"/>
              </w:rPr>
            </w:pPr>
            <w:r>
              <w:rPr>
                <w:rFonts w:ascii="Arial" w:hAnsi="Arial" w:cs="Arial"/>
                <w:sz w:val="20"/>
                <w:szCs w:val="20"/>
              </w:rPr>
              <w:t>Panel</w:t>
            </w:r>
            <w:r w:rsidRPr="001F49F1">
              <w:rPr>
                <w:rFonts w:ascii="Arial" w:hAnsi="Arial" w:cs="Arial"/>
                <w:sz w:val="20"/>
                <w:szCs w:val="20"/>
              </w:rPr>
              <w:t xml:space="preserve"> agreed with a minimum of two members. (Panel members should remain the same for each stage of the process). Selection methods agreed. Closing date, short-listing date and interview dates agreed.</w:t>
            </w:r>
          </w:p>
        </w:tc>
        <w:tc>
          <w:tcPr>
            <w:tcW w:w="1275" w:type="dxa"/>
          </w:tcPr>
          <w:p w:rsidR="00D77943" w:rsidRPr="001F49F1" w:rsidRDefault="00D77943" w:rsidP="001F49F1">
            <w:pPr>
              <w:pStyle w:val="BodyText"/>
              <w:rPr>
                <w:rFonts w:ascii="Arial" w:hAnsi="Arial" w:cs="Arial"/>
                <w:sz w:val="20"/>
                <w:szCs w:val="20"/>
              </w:rPr>
            </w:pPr>
          </w:p>
        </w:tc>
      </w:tr>
      <w:tr w:rsidR="00D77943" w:rsidRPr="001F49F1">
        <w:trPr>
          <w:trHeight w:val="1530"/>
        </w:trPr>
        <w:tc>
          <w:tcPr>
            <w:tcW w:w="570"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5.</w:t>
            </w:r>
          </w:p>
        </w:tc>
        <w:tc>
          <w:tcPr>
            <w:tcW w:w="8083"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 xml:space="preserve">Advert drawn up and </w:t>
            </w:r>
            <w:r>
              <w:rPr>
                <w:rFonts w:ascii="Arial" w:hAnsi="Arial" w:cs="Arial"/>
                <w:sz w:val="20"/>
                <w:szCs w:val="20"/>
              </w:rPr>
              <w:t xml:space="preserve">published </w:t>
            </w:r>
            <w:r w:rsidRPr="001F49F1">
              <w:rPr>
                <w:rFonts w:ascii="Arial" w:hAnsi="Arial" w:cs="Arial"/>
                <w:sz w:val="20"/>
                <w:szCs w:val="20"/>
              </w:rPr>
              <w:t>(for posts working with children this should include the agreed statement ‘Our Positive Progress is committed to safeguarding children and promoting children’s welfare. This post is subject to all the relevant pre- employment checks set out in Keeping Children Safe in Education, including an enhanced DBS certificate with a barred-list check.’</w:t>
            </w:r>
            <w:r>
              <w:rPr>
                <w:rFonts w:ascii="Arial" w:hAnsi="Arial" w:cs="Arial"/>
                <w:sz w:val="20"/>
                <w:szCs w:val="20"/>
              </w:rPr>
              <w:t>)</w:t>
            </w:r>
          </w:p>
        </w:tc>
        <w:tc>
          <w:tcPr>
            <w:tcW w:w="1275" w:type="dxa"/>
          </w:tcPr>
          <w:p w:rsidR="00D77943" w:rsidRPr="001F49F1" w:rsidRDefault="00D77943" w:rsidP="001F49F1">
            <w:pPr>
              <w:pStyle w:val="BodyText"/>
              <w:rPr>
                <w:rFonts w:ascii="Arial" w:hAnsi="Arial" w:cs="Arial"/>
                <w:sz w:val="20"/>
                <w:szCs w:val="20"/>
              </w:rPr>
            </w:pPr>
          </w:p>
        </w:tc>
      </w:tr>
      <w:tr w:rsidR="00D77943" w:rsidRPr="001F49F1" w:rsidTr="0025452C">
        <w:trPr>
          <w:trHeight w:val="3553"/>
        </w:trPr>
        <w:tc>
          <w:tcPr>
            <w:tcW w:w="570"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6.</w:t>
            </w:r>
          </w:p>
        </w:tc>
        <w:tc>
          <w:tcPr>
            <w:tcW w:w="8083"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Application pack prepared to include: an application form with guidance notes, job description and person specification and details of any probationary period, information about the orga</w:t>
            </w:r>
            <w:r>
              <w:rPr>
                <w:rFonts w:ascii="Arial" w:hAnsi="Arial" w:cs="Arial"/>
                <w:sz w:val="20"/>
                <w:szCs w:val="20"/>
              </w:rPr>
              <w:t>nisation and recruitment of ex-</w:t>
            </w:r>
            <w:r w:rsidRPr="001F49F1">
              <w:rPr>
                <w:rFonts w:ascii="Arial" w:hAnsi="Arial" w:cs="Arial"/>
                <w:sz w:val="20"/>
                <w:szCs w:val="20"/>
              </w:rPr>
              <w:t xml:space="preserve">offenders and terms and </w:t>
            </w:r>
            <w:r>
              <w:rPr>
                <w:rFonts w:ascii="Arial" w:hAnsi="Arial" w:cs="Arial"/>
                <w:sz w:val="20"/>
                <w:szCs w:val="20"/>
              </w:rPr>
              <w:t>conditions relating to the post</w:t>
            </w:r>
            <w:r w:rsidRPr="001F49F1">
              <w:rPr>
                <w:rFonts w:ascii="Arial" w:hAnsi="Arial" w:cs="Arial"/>
                <w:sz w:val="20"/>
                <w:szCs w:val="20"/>
              </w:rPr>
              <w:t>. Applicants from overseas outside the EEA should be advised to obtain an overseas criminal check before they apply for a visit as the post is in the education sector. These checks are applicable to any applicants who have lived in any country (except the UK) for 12 months or more (whether continuously or in total) in the last 10 years, while aged 18 or over.</w:t>
            </w:r>
          </w:p>
          <w:p w:rsidR="00D77943" w:rsidRPr="001F49F1" w:rsidRDefault="00D77943" w:rsidP="001F49F1">
            <w:pPr>
              <w:pStyle w:val="BodyText"/>
              <w:rPr>
                <w:rFonts w:ascii="Arial" w:hAnsi="Arial" w:cs="Arial"/>
                <w:sz w:val="20"/>
                <w:szCs w:val="20"/>
              </w:rPr>
            </w:pPr>
          </w:p>
          <w:p w:rsidR="00D77943" w:rsidRDefault="00D77943" w:rsidP="001F49F1">
            <w:pPr>
              <w:pStyle w:val="BodyText"/>
              <w:rPr>
                <w:rFonts w:ascii="Arial" w:hAnsi="Arial" w:cs="Arial"/>
                <w:sz w:val="20"/>
                <w:szCs w:val="20"/>
              </w:rPr>
            </w:pPr>
            <w:r w:rsidRPr="001F49F1">
              <w:rPr>
                <w:rFonts w:ascii="Arial" w:hAnsi="Arial" w:cs="Arial"/>
                <w:sz w:val="20"/>
                <w:szCs w:val="20"/>
              </w:rPr>
              <w:t xml:space="preserve">The candidates pack should also include a Code of Conduct for Staff and guidance that requires the disclosure of non-protected cautions and convictions. Candidates should be signposted to the </w:t>
            </w:r>
            <w:r>
              <w:rPr>
                <w:rFonts w:ascii="Arial" w:hAnsi="Arial" w:cs="Arial"/>
                <w:sz w:val="20"/>
                <w:szCs w:val="20"/>
              </w:rPr>
              <w:t>Positive Progress</w:t>
            </w:r>
            <w:r w:rsidRPr="001F49F1">
              <w:rPr>
                <w:rFonts w:ascii="Arial" w:hAnsi="Arial" w:cs="Arial"/>
                <w:sz w:val="20"/>
                <w:szCs w:val="20"/>
              </w:rPr>
              <w:t xml:space="preserve"> website which contains further safeguarding policies. They should be advised that CVs will not be acceptable for these types of posts. In addition, references will always be required from their current employer and settings where they have worked with children.</w:t>
            </w:r>
          </w:p>
          <w:p w:rsidR="00D77943" w:rsidRPr="001F49F1" w:rsidRDefault="00D77943" w:rsidP="001F49F1">
            <w:pPr>
              <w:pStyle w:val="BodyText"/>
              <w:rPr>
                <w:rFonts w:ascii="Arial" w:hAnsi="Arial" w:cs="Arial"/>
                <w:sz w:val="20"/>
                <w:szCs w:val="20"/>
              </w:rPr>
            </w:pPr>
          </w:p>
        </w:tc>
        <w:tc>
          <w:tcPr>
            <w:tcW w:w="1275" w:type="dxa"/>
          </w:tcPr>
          <w:p w:rsidR="00D77943" w:rsidRPr="001F49F1" w:rsidRDefault="00D77943" w:rsidP="001F49F1">
            <w:pPr>
              <w:pStyle w:val="BodyText"/>
              <w:rPr>
                <w:rFonts w:ascii="Arial" w:hAnsi="Arial" w:cs="Arial"/>
                <w:sz w:val="20"/>
                <w:szCs w:val="20"/>
              </w:rPr>
            </w:pPr>
          </w:p>
        </w:tc>
      </w:tr>
      <w:tr w:rsidR="00D77943" w:rsidRPr="001F49F1">
        <w:trPr>
          <w:trHeight w:val="4001"/>
        </w:trPr>
        <w:tc>
          <w:tcPr>
            <w:tcW w:w="570"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7.</w:t>
            </w:r>
          </w:p>
        </w:tc>
        <w:tc>
          <w:tcPr>
            <w:tcW w:w="8083"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 xml:space="preserve">The </w:t>
            </w:r>
            <w:r>
              <w:rPr>
                <w:rFonts w:ascii="Arial" w:hAnsi="Arial" w:cs="Arial"/>
                <w:sz w:val="20"/>
                <w:szCs w:val="20"/>
              </w:rPr>
              <w:t xml:space="preserve">filled and submitted </w:t>
            </w:r>
            <w:r w:rsidRPr="001F49F1">
              <w:rPr>
                <w:rFonts w:ascii="Arial" w:hAnsi="Arial" w:cs="Arial"/>
                <w:sz w:val="20"/>
                <w:szCs w:val="20"/>
              </w:rPr>
              <w:t>application form</w:t>
            </w:r>
            <w:r>
              <w:rPr>
                <w:rFonts w:ascii="Arial" w:hAnsi="Arial" w:cs="Arial"/>
                <w:sz w:val="20"/>
                <w:szCs w:val="20"/>
              </w:rPr>
              <w:t xml:space="preserve"> is received at </w:t>
            </w:r>
            <w:hyperlink r:id="rId9" w:history="1">
              <w:r w:rsidRPr="00403049">
                <w:rPr>
                  <w:rStyle w:val="Hyperlink"/>
                  <w:rFonts w:ascii="Arial" w:hAnsi="Arial" w:cs="Arial"/>
                  <w:sz w:val="20"/>
                  <w:szCs w:val="20"/>
                </w:rPr>
                <w:t>admin@positive-progress.co.uk</w:t>
              </w:r>
            </w:hyperlink>
            <w:r>
              <w:rPr>
                <w:rFonts w:ascii="Arial" w:hAnsi="Arial" w:cs="Arial"/>
                <w:sz w:val="20"/>
                <w:szCs w:val="20"/>
              </w:rPr>
              <w:t>, and</w:t>
            </w:r>
            <w:r w:rsidRPr="001F49F1">
              <w:rPr>
                <w:rFonts w:ascii="Arial" w:hAnsi="Arial" w:cs="Arial"/>
                <w:sz w:val="20"/>
                <w:szCs w:val="20"/>
              </w:rPr>
              <w:t xml:space="preserve"> </w:t>
            </w:r>
            <w:r>
              <w:rPr>
                <w:rFonts w:ascii="Arial" w:hAnsi="Arial" w:cs="Arial"/>
                <w:sz w:val="20"/>
                <w:szCs w:val="20"/>
              </w:rPr>
              <w:t>contains</w:t>
            </w:r>
            <w:r w:rsidRPr="001F49F1">
              <w:rPr>
                <w:rFonts w:ascii="Arial" w:hAnsi="Arial" w:cs="Arial"/>
                <w:sz w:val="20"/>
                <w:szCs w:val="20"/>
              </w:rPr>
              <w:t xml:space="preserve"> the following information:</w:t>
            </w:r>
          </w:p>
          <w:p w:rsidR="00D77943" w:rsidRPr="001F49F1" w:rsidRDefault="00D77943" w:rsidP="001F49F1">
            <w:pPr>
              <w:pStyle w:val="BodyText"/>
              <w:rPr>
                <w:rFonts w:ascii="Arial" w:hAnsi="Arial" w:cs="Arial"/>
                <w:sz w:val="20"/>
                <w:szCs w:val="20"/>
              </w:rPr>
            </w:pPr>
          </w:p>
          <w:p w:rsidR="00D77943" w:rsidRDefault="00D77943" w:rsidP="001F49F1">
            <w:pPr>
              <w:pStyle w:val="BodyText"/>
              <w:rPr>
                <w:rFonts w:ascii="Arial" w:hAnsi="Arial" w:cs="Arial"/>
                <w:sz w:val="20"/>
                <w:szCs w:val="20"/>
              </w:rPr>
            </w:pPr>
            <w:r w:rsidRPr="001F49F1">
              <w:rPr>
                <w:rFonts w:ascii="Arial" w:hAnsi="Arial" w:cs="Arial"/>
                <w:sz w:val="20"/>
                <w:szCs w:val="20"/>
              </w:rPr>
              <w:t>Details of the applicant including current and former names, current address and</w:t>
            </w:r>
            <w:r>
              <w:rPr>
                <w:rFonts w:ascii="Arial" w:hAnsi="Arial" w:cs="Arial"/>
                <w:sz w:val="20"/>
                <w:szCs w:val="20"/>
              </w:rPr>
              <w:t xml:space="preserve"> </w:t>
            </w:r>
            <w:r w:rsidRPr="001F49F1">
              <w:rPr>
                <w:rFonts w:ascii="Arial" w:hAnsi="Arial" w:cs="Arial"/>
                <w:sz w:val="20"/>
                <w:szCs w:val="20"/>
              </w:rPr>
              <w:t>national insurance number and/or proof to work in the UK.</w:t>
            </w:r>
          </w:p>
          <w:p w:rsidR="00D77943" w:rsidRPr="001F49F1" w:rsidRDefault="00D77943" w:rsidP="001F49F1">
            <w:pPr>
              <w:pStyle w:val="BodyText"/>
              <w:rPr>
                <w:rFonts w:ascii="Arial" w:hAnsi="Arial" w:cs="Arial"/>
                <w:sz w:val="20"/>
                <w:szCs w:val="20"/>
              </w:rPr>
            </w:pPr>
          </w:p>
          <w:p w:rsidR="00D77943" w:rsidRDefault="00D77943" w:rsidP="001F49F1">
            <w:pPr>
              <w:pStyle w:val="BodyText"/>
              <w:rPr>
                <w:rFonts w:ascii="Arial" w:hAnsi="Arial" w:cs="Arial"/>
                <w:sz w:val="20"/>
                <w:szCs w:val="20"/>
              </w:rPr>
            </w:pPr>
            <w:r w:rsidRPr="001F49F1">
              <w:rPr>
                <w:rFonts w:ascii="Arial" w:hAnsi="Arial" w:cs="Arial"/>
                <w:sz w:val="20"/>
                <w:szCs w:val="20"/>
              </w:rPr>
              <w:t>A statement of any academic and/or vocational qualifications the applicant has</w:t>
            </w:r>
            <w:r>
              <w:rPr>
                <w:rFonts w:ascii="Arial" w:hAnsi="Arial" w:cs="Arial"/>
                <w:sz w:val="20"/>
                <w:szCs w:val="20"/>
              </w:rPr>
              <w:t xml:space="preserve"> </w:t>
            </w:r>
            <w:r w:rsidRPr="001F49F1">
              <w:rPr>
                <w:rFonts w:ascii="Arial" w:hAnsi="Arial" w:cs="Arial"/>
                <w:sz w:val="20"/>
                <w:szCs w:val="20"/>
              </w:rPr>
              <w:t>obtained that are relevant to the position they are applying for with the details of the awarding body and date of award.</w:t>
            </w:r>
          </w:p>
          <w:p w:rsidR="00D77943" w:rsidRPr="001F49F1" w:rsidRDefault="00D77943" w:rsidP="001F49F1">
            <w:pPr>
              <w:pStyle w:val="BodyText"/>
              <w:rPr>
                <w:rFonts w:ascii="Arial" w:hAnsi="Arial" w:cs="Arial"/>
                <w:sz w:val="20"/>
                <w:szCs w:val="20"/>
              </w:rPr>
            </w:pPr>
          </w:p>
          <w:p w:rsidR="00D77943" w:rsidRDefault="00D77943" w:rsidP="001F49F1">
            <w:pPr>
              <w:pStyle w:val="BodyText"/>
              <w:rPr>
                <w:rFonts w:ascii="Arial" w:hAnsi="Arial" w:cs="Arial"/>
                <w:sz w:val="20"/>
                <w:szCs w:val="20"/>
              </w:rPr>
            </w:pPr>
            <w:r w:rsidRPr="001F49F1">
              <w:rPr>
                <w:rFonts w:ascii="Arial" w:hAnsi="Arial" w:cs="Arial"/>
                <w:sz w:val="20"/>
                <w:szCs w:val="20"/>
              </w:rPr>
              <w:t>A full educational, training and work history in chronological order since leaving secondary education with any gaps explained.</w:t>
            </w:r>
          </w:p>
          <w:p w:rsidR="00D77943" w:rsidRPr="001F49F1" w:rsidRDefault="00D77943" w:rsidP="001F49F1">
            <w:pPr>
              <w:pStyle w:val="BodyText"/>
              <w:rPr>
                <w:rFonts w:ascii="Arial" w:hAnsi="Arial" w:cs="Arial"/>
                <w:sz w:val="20"/>
                <w:szCs w:val="20"/>
              </w:rPr>
            </w:pPr>
          </w:p>
          <w:p w:rsidR="00D77943" w:rsidRDefault="00D77943" w:rsidP="001F49F1">
            <w:pPr>
              <w:pStyle w:val="BodyText"/>
              <w:rPr>
                <w:rFonts w:ascii="Arial" w:hAnsi="Arial" w:cs="Arial"/>
                <w:sz w:val="20"/>
                <w:szCs w:val="20"/>
              </w:rPr>
            </w:pPr>
            <w:r w:rsidRPr="001F49F1">
              <w:rPr>
                <w:rFonts w:ascii="Arial" w:hAnsi="Arial" w:cs="Arial"/>
                <w:sz w:val="20"/>
                <w:szCs w:val="20"/>
              </w:rPr>
              <w:t>Details of two referees. One referee must be the applicant’s current or most recent employer and not family members.</w:t>
            </w:r>
          </w:p>
          <w:p w:rsidR="00D77943" w:rsidRPr="001F49F1" w:rsidRDefault="00D77943" w:rsidP="001F49F1">
            <w:pPr>
              <w:pStyle w:val="BodyText"/>
              <w:rPr>
                <w:rFonts w:ascii="Arial" w:hAnsi="Arial" w:cs="Arial"/>
                <w:sz w:val="20"/>
                <w:szCs w:val="20"/>
              </w:rPr>
            </w:pPr>
          </w:p>
          <w:p w:rsidR="00D77943" w:rsidRDefault="00D77943" w:rsidP="001F49F1">
            <w:pPr>
              <w:pStyle w:val="BodyText"/>
              <w:rPr>
                <w:rFonts w:ascii="Arial" w:hAnsi="Arial" w:cs="Arial"/>
                <w:sz w:val="20"/>
                <w:szCs w:val="20"/>
              </w:rPr>
            </w:pPr>
            <w:r w:rsidRPr="001F49F1">
              <w:rPr>
                <w:rFonts w:ascii="Arial" w:hAnsi="Arial" w:cs="Arial"/>
                <w:sz w:val="20"/>
                <w:szCs w:val="20"/>
              </w:rPr>
              <w:t>An explanation that the post is exempt from the Rehabilitation of Offenders Act1974 and that all convictions, cautions, reprimands and final warnings, including those regarded as ’spent’ must be declared unless protected (amendment in</w:t>
            </w:r>
            <w:r>
              <w:rPr>
                <w:rFonts w:ascii="Arial" w:hAnsi="Arial" w:cs="Arial"/>
                <w:sz w:val="20"/>
                <w:szCs w:val="20"/>
              </w:rPr>
              <w:t xml:space="preserve"> </w:t>
            </w:r>
            <w:r w:rsidRPr="001F49F1">
              <w:rPr>
                <w:rFonts w:ascii="Arial" w:hAnsi="Arial" w:cs="Arial"/>
                <w:sz w:val="20"/>
                <w:szCs w:val="20"/>
              </w:rPr>
              <w:t>2013)</w:t>
            </w:r>
            <w:r>
              <w:rPr>
                <w:rFonts w:ascii="Arial" w:hAnsi="Arial" w:cs="Arial"/>
                <w:sz w:val="20"/>
                <w:szCs w:val="20"/>
              </w:rPr>
              <w:t>.</w:t>
            </w:r>
          </w:p>
          <w:p w:rsidR="00D77943" w:rsidRDefault="00D77943" w:rsidP="001F49F1">
            <w:pPr>
              <w:pStyle w:val="BodyText"/>
              <w:rPr>
                <w:rFonts w:ascii="Arial" w:hAnsi="Arial" w:cs="Arial"/>
                <w:sz w:val="20"/>
                <w:szCs w:val="20"/>
              </w:rPr>
            </w:pPr>
          </w:p>
          <w:p w:rsidR="00D77943" w:rsidRDefault="00D77943" w:rsidP="009C3D58">
            <w:pPr>
              <w:pStyle w:val="BodyText"/>
              <w:rPr>
                <w:rFonts w:ascii="Arial" w:hAnsi="Arial" w:cs="Arial"/>
                <w:sz w:val="20"/>
                <w:szCs w:val="20"/>
              </w:rPr>
            </w:pPr>
            <w:r w:rsidRPr="001F49F1">
              <w:rPr>
                <w:rFonts w:ascii="Arial" w:hAnsi="Arial" w:cs="Arial"/>
                <w:sz w:val="20"/>
                <w:szCs w:val="20"/>
              </w:rPr>
              <w:t>A declaration that the person has no convictions, cautions, final warnings or</w:t>
            </w:r>
            <w:r>
              <w:rPr>
                <w:rFonts w:ascii="Arial" w:hAnsi="Arial" w:cs="Arial"/>
                <w:sz w:val="20"/>
                <w:szCs w:val="20"/>
              </w:rPr>
              <w:t xml:space="preserve"> </w:t>
            </w:r>
            <w:r w:rsidRPr="001F49F1">
              <w:rPr>
                <w:rFonts w:ascii="Arial" w:hAnsi="Arial" w:cs="Arial"/>
                <w:sz w:val="20"/>
                <w:szCs w:val="20"/>
              </w:rPr>
              <w:t>reprimands</w:t>
            </w:r>
            <w:r>
              <w:rPr>
                <w:rFonts w:ascii="Arial" w:hAnsi="Arial" w:cs="Arial"/>
                <w:sz w:val="20"/>
                <w:szCs w:val="20"/>
              </w:rPr>
              <w:t>;</w:t>
            </w:r>
            <w:r w:rsidRPr="001F49F1">
              <w:rPr>
                <w:rFonts w:ascii="Arial" w:hAnsi="Arial" w:cs="Arial"/>
                <w:sz w:val="20"/>
                <w:szCs w:val="20"/>
              </w:rPr>
              <w:t xml:space="preserve"> where these exist</w:t>
            </w:r>
            <w:r>
              <w:rPr>
                <w:rFonts w:ascii="Arial" w:hAnsi="Arial" w:cs="Arial"/>
                <w:sz w:val="20"/>
                <w:szCs w:val="20"/>
              </w:rPr>
              <w:t>,</w:t>
            </w:r>
            <w:r w:rsidRPr="001F49F1">
              <w:rPr>
                <w:rFonts w:ascii="Arial" w:hAnsi="Arial" w:cs="Arial"/>
                <w:sz w:val="20"/>
                <w:szCs w:val="20"/>
              </w:rPr>
              <w:t xml:space="preserve"> details of the offence, including dates should be provided and will be discussed further at interview.</w:t>
            </w:r>
          </w:p>
          <w:p w:rsidR="00D77943" w:rsidRPr="001F49F1" w:rsidRDefault="00D77943" w:rsidP="009C3D58">
            <w:pPr>
              <w:pStyle w:val="BodyText"/>
              <w:rPr>
                <w:rFonts w:ascii="Arial" w:hAnsi="Arial" w:cs="Arial"/>
                <w:sz w:val="20"/>
                <w:szCs w:val="20"/>
              </w:rPr>
            </w:pPr>
          </w:p>
          <w:p w:rsidR="00D77943" w:rsidRDefault="00D77943" w:rsidP="009C3D58">
            <w:pPr>
              <w:pStyle w:val="BodyText"/>
              <w:rPr>
                <w:rFonts w:ascii="Arial" w:hAnsi="Arial" w:cs="Arial"/>
                <w:sz w:val="20"/>
                <w:szCs w:val="20"/>
              </w:rPr>
            </w:pPr>
            <w:r w:rsidRPr="001F49F1">
              <w:rPr>
                <w:rFonts w:ascii="Arial" w:hAnsi="Arial" w:cs="Arial"/>
                <w:sz w:val="20"/>
                <w:szCs w:val="20"/>
              </w:rPr>
              <w:t>Where the candidate needs to declare any convictions, cautions, reprimands or</w:t>
            </w:r>
            <w:r>
              <w:rPr>
                <w:rFonts w:ascii="Arial" w:hAnsi="Arial" w:cs="Arial"/>
                <w:sz w:val="20"/>
                <w:szCs w:val="20"/>
              </w:rPr>
              <w:t xml:space="preserve"> </w:t>
            </w:r>
            <w:r w:rsidRPr="001F49F1">
              <w:rPr>
                <w:rFonts w:ascii="Arial" w:hAnsi="Arial" w:cs="Arial"/>
                <w:sz w:val="20"/>
                <w:szCs w:val="20"/>
              </w:rPr>
              <w:t>final warnings they should be invited to put them in an envelope and attach them to their application form. These will not be considered until after short-listing.</w:t>
            </w:r>
          </w:p>
          <w:p w:rsidR="00D77943" w:rsidRPr="001F49F1" w:rsidRDefault="00D77943" w:rsidP="009C3D58">
            <w:pPr>
              <w:pStyle w:val="BodyText"/>
              <w:rPr>
                <w:rFonts w:ascii="Arial" w:hAnsi="Arial" w:cs="Arial"/>
                <w:sz w:val="20"/>
                <w:szCs w:val="20"/>
              </w:rPr>
            </w:pPr>
          </w:p>
          <w:p w:rsidR="00D77943" w:rsidRDefault="00D77943" w:rsidP="009C3D58">
            <w:pPr>
              <w:pStyle w:val="BodyText"/>
              <w:rPr>
                <w:rFonts w:ascii="Arial" w:hAnsi="Arial" w:cs="Arial"/>
                <w:sz w:val="20"/>
                <w:szCs w:val="20"/>
              </w:rPr>
            </w:pPr>
            <w:r w:rsidRPr="001F49F1">
              <w:rPr>
                <w:rFonts w:ascii="Arial" w:hAnsi="Arial" w:cs="Arial"/>
                <w:sz w:val="20"/>
                <w:szCs w:val="20"/>
              </w:rPr>
              <w:t xml:space="preserve">A declaration that should they provide false information or omit any </w:t>
            </w:r>
            <w:r>
              <w:rPr>
                <w:rFonts w:ascii="Arial" w:hAnsi="Arial" w:cs="Arial"/>
                <w:sz w:val="20"/>
                <w:szCs w:val="20"/>
              </w:rPr>
              <w:t>fact will mean that they</w:t>
            </w:r>
            <w:r w:rsidRPr="001F49F1">
              <w:rPr>
                <w:rFonts w:ascii="Arial" w:hAnsi="Arial" w:cs="Arial"/>
                <w:sz w:val="20"/>
                <w:szCs w:val="20"/>
              </w:rPr>
              <w:t xml:space="preserve"> will be liable to dismissal if appointed and possible referral to the police.</w:t>
            </w:r>
          </w:p>
          <w:p w:rsidR="00D77943" w:rsidRPr="001F49F1" w:rsidRDefault="00D77943" w:rsidP="009C3D58">
            <w:pPr>
              <w:pStyle w:val="BodyText"/>
              <w:rPr>
                <w:rFonts w:ascii="Arial" w:hAnsi="Arial" w:cs="Arial"/>
                <w:sz w:val="20"/>
                <w:szCs w:val="20"/>
              </w:rPr>
            </w:pPr>
          </w:p>
        </w:tc>
        <w:tc>
          <w:tcPr>
            <w:tcW w:w="1275" w:type="dxa"/>
          </w:tcPr>
          <w:p w:rsidR="00D77943" w:rsidRPr="001F49F1" w:rsidRDefault="00D77943" w:rsidP="001F49F1">
            <w:pPr>
              <w:pStyle w:val="BodyText"/>
              <w:rPr>
                <w:rFonts w:ascii="Arial" w:hAnsi="Arial" w:cs="Arial"/>
                <w:sz w:val="20"/>
                <w:szCs w:val="20"/>
              </w:rPr>
            </w:pPr>
          </w:p>
        </w:tc>
      </w:tr>
      <w:tr w:rsidR="00D77943" w:rsidRPr="001F49F1" w:rsidTr="009C3D58">
        <w:trPr>
          <w:trHeight w:val="501"/>
        </w:trPr>
        <w:tc>
          <w:tcPr>
            <w:tcW w:w="570" w:type="dxa"/>
          </w:tcPr>
          <w:p w:rsidR="00D77943" w:rsidRDefault="00D77943" w:rsidP="001F49F1">
            <w:pPr>
              <w:pStyle w:val="BodyText"/>
              <w:rPr>
                <w:rFonts w:ascii="Arial" w:hAnsi="Arial" w:cs="Arial"/>
                <w:sz w:val="20"/>
                <w:szCs w:val="20"/>
              </w:rPr>
            </w:pPr>
            <w:r>
              <w:rPr>
                <w:rFonts w:ascii="Arial" w:hAnsi="Arial" w:cs="Arial"/>
                <w:sz w:val="20"/>
                <w:szCs w:val="20"/>
              </w:rPr>
              <w:t xml:space="preserve">8. </w:t>
            </w:r>
          </w:p>
        </w:tc>
        <w:tc>
          <w:tcPr>
            <w:tcW w:w="8083" w:type="dxa"/>
          </w:tcPr>
          <w:p w:rsidR="00D77943" w:rsidRPr="001F49F1" w:rsidRDefault="00D77943" w:rsidP="009C3D58">
            <w:pPr>
              <w:pStyle w:val="BodyText"/>
              <w:rPr>
                <w:rFonts w:ascii="Arial" w:hAnsi="Arial" w:cs="Arial"/>
                <w:sz w:val="20"/>
                <w:szCs w:val="20"/>
              </w:rPr>
            </w:pPr>
            <w:r>
              <w:rPr>
                <w:rFonts w:ascii="Arial" w:hAnsi="Arial" w:cs="Arial"/>
                <w:sz w:val="20"/>
                <w:szCs w:val="20"/>
              </w:rPr>
              <w:t>Telephone interview with successful candidates</w:t>
            </w:r>
            <w:r w:rsidRPr="001F49F1">
              <w:rPr>
                <w:rFonts w:ascii="Arial" w:hAnsi="Arial" w:cs="Arial"/>
                <w:sz w:val="20"/>
                <w:szCs w:val="20"/>
              </w:rPr>
              <w:t>. The selection panel should identify those applicants who meet the criteria based upon their application form and personal statement. A scoring system should be used to assess each applicant against the criteria on the person specification.</w:t>
            </w:r>
          </w:p>
          <w:p w:rsidR="00D77943" w:rsidRPr="001F49F1" w:rsidRDefault="00D77943" w:rsidP="009C3D58">
            <w:pPr>
              <w:pStyle w:val="BodyText"/>
              <w:rPr>
                <w:rFonts w:ascii="Arial" w:hAnsi="Arial" w:cs="Arial"/>
                <w:sz w:val="20"/>
                <w:szCs w:val="20"/>
              </w:rPr>
            </w:pPr>
          </w:p>
          <w:p w:rsidR="00D77943" w:rsidRPr="001F49F1" w:rsidRDefault="00D77943" w:rsidP="009C3D58">
            <w:pPr>
              <w:pStyle w:val="BodyText"/>
              <w:rPr>
                <w:rFonts w:ascii="Arial" w:hAnsi="Arial" w:cs="Arial"/>
                <w:sz w:val="20"/>
                <w:szCs w:val="20"/>
              </w:rPr>
            </w:pPr>
            <w:r w:rsidRPr="001F49F1">
              <w:rPr>
                <w:rFonts w:ascii="Arial" w:hAnsi="Arial" w:cs="Arial"/>
                <w:sz w:val="20"/>
                <w:szCs w:val="20"/>
              </w:rPr>
              <w:t>The selection panel will decide if any online searches are to be carried out with reasons why this decision has been reached.</w:t>
            </w:r>
          </w:p>
          <w:p w:rsidR="00D77943" w:rsidRPr="001F49F1" w:rsidRDefault="00D77943" w:rsidP="009C3D58">
            <w:pPr>
              <w:pStyle w:val="BodyText"/>
              <w:rPr>
                <w:rFonts w:ascii="Arial" w:hAnsi="Arial" w:cs="Arial"/>
                <w:sz w:val="20"/>
                <w:szCs w:val="20"/>
              </w:rPr>
            </w:pPr>
          </w:p>
          <w:p w:rsidR="00D77943" w:rsidRPr="001F49F1" w:rsidRDefault="00D77943" w:rsidP="009C3D58">
            <w:pPr>
              <w:pStyle w:val="BodyText"/>
              <w:rPr>
                <w:rFonts w:ascii="Arial" w:hAnsi="Arial" w:cs="Arial"/>
                <w:sz w:val="20"/>
                <w:szCs w:val="20"/>
              </w:rPr>
            </w:pPr>
            <w:r w:rsidRPr="001F49F1">
              <w:rPr>
                <w:rFonts w:ascii="Arial" w:hAnsi="Arial" w:cs="Arial"/>
                <w:sz w:val="20"/>
                <w:szCs w:val="20"/>
              </w:rPr>
              <w:t>A framework for online searches will be agreed by the panel that ensures Equality of opportunity for all candidates.</w:t>
            </w:r>
          </w:p>
          <w:p w:rsidR="00D77943" w:rsidRPr="001F49F1" w:rsidRDefault="00D77943" w:rsidP="009C3D58">
            <w:pPr>
              <w:pStyle w:val="BodyText"/>
              <w:rPr>
                <w:rFonts w:ascii="Arial" w:hAnsi="Arial" w:cs="Arial"/>
                <w:sz w:val="20"/>
                <w:szCs w:val="20"/>
              </w:rPr>
            </w:pPr>
          </w:p>
          <w:p w:rsidR="00D77943" w:rsidRDefault="00D77943" w:rsidP="009C3D58">
            <w:pPr>
              <w:pStyle w:val="BodyText"/>
              <w:rPr>
                <w:rFonts w:ascii="Arial" w:hAnsi="Arial" w:cs="Arial"/>
                <w:sz w:val="20"/>
                <w:szCs w:val="20"/>
              </w:rPr>
            </w:pPr>
            <w:r w:rsidRPr="001F49F1">
              <w:rPr>
                <w:rFonts w:ascii="Arial" w:hAnsi="Arial" w:cs="Arial"/>
                <w:sz w:val="20"/>
                <w:szCs w:val="20"/>
              </w:rPr>
              <w:t>Provision should be made for disabled candidates to attend interview.</w:t>
            </w:r>
          </w:p>
          <w:p w:rsidR="00D77943" w:rsidRPr="001F49F1" w:rsidRDefault="00D77943" w:rsidP="009C3D58">
            <w:pPr>
              <w:pStyle w:val="BodyText"/>
              <w:rPr>
                <w:rFonts w:ascii="Arial" w:hAnsi="Arial" w:cs="Arial"/>
                <w:sz w:val="20"/>
                <w:szCs w:val="20"/>
              </w:rPr>
            </w:pPr>
          </w:p>
        </w:tc>
        <w:tc>
          <w:tcPr>
            <w:tcW w:w="1275" w:type="dxa"/>
          </w:tcPr>
          <w:p w:rsidR="00D77943" w:rsidRPr="001F49F1" w:rsidRDefault="00D77943" w:rsidP="001F49F1">
            <w:pPr>
              <w:pStyle w:val="BodyText"/>
              <w:rPr>
                <w:rFonts w:ascii="Arial" w:hAnsi="Arial" w:cs="Arial"/>
                <w:sz w:val="20"/>
                <w:szCs w:val="20"/>
              </w:rPr>
            </w:pPr>
          </w:p>
        </w:tc>
      </w:tr>
      <w:tr w:rsidR="00D77943" w:rsidRPr="001F49F1" w:rsidTr="009C3D58">
        <w:trPr>
          <w:trHeight w:val="501"/>
        </w:trPr>
        <w:tc>
          <w:tcPr>
            <w:tcW w:w="570" w:type="dxa"/>
          </w:tcPr>
          <w:p w:rsidR="00D77943" w:rsidRDefault="00D77943" w:rsidP="001F49F1">
            <w:pPr>
              <w:pStyle w:val="BodyText"/>
              <w:rPr>
                <w:rFonts w:ascii="Arial" w:hAnsi="Arial" w:cs="Arial"/>
                <w:sz w:val="20"/>
                <w:szCs w:val="20"/>
              </w:rPr>
            </w:pPr>
            <w:r>
              <w:rPr>
                <w:rFonts w:ascii="Arial" w:hAnsi="Arial" w:cs="Arial"/>
                <w:sz w:val="20"/>
                <w:szCs w:val="20"/>
              </w:rPr>
              <w:t>9.</w:t>
            </w:r>
          </w:p>
        </w:tc>
        <w:tc>
          <w:tcPr>
            <w:tcW w:w="8083" w:type="dxa"/>
          </w:tcPr>
          <w:p w:rsidR="00D77943" w:rsidRPr="001F49F1" w:rsidRDefault="00D77943" w:rsidP="0025452C">
            <w:pPr>
              <w:pStyle w:val="BodyText"/>
              <w:rPr>
                <w:rFonts w:ascii="Arial" w:hAnsi="Arial" w:cs="Arial"/>
                <w:sz w:val="20"/>
                <w:szCs w:val="20"/>
              </w:rPr>
            </w:pPr>
            <w:r>
              <w:rPr>
                <w:rFonts w:ascii="Arial" w:hAnsi="Arial" w:cs="Arial"/>
                <w:sz w:val="20"/>
                <w:szCs w:val="20"/>
              </w:rPr>
              <w:t>R</w:t>
            </w:r>
            <w:r w:rsidRPr="001F49F1">
              <w:rPr>
                <w:rFonts w:ascii="Arial" w:hAnsi="Arial" w:cs="Arial"/>
                <w:sz w:val="20"/>
                <w:szCs w:val="20"/>
              </w:rPr>
              <w:t xml:space="preserve">eferences should be requested for all short-listed candidates whose posts will bring </w:t>
            </w:r>
            <w:r>
              <w:rPr>
                <w:rFonts w:ascii="Arial" w:hAnsi="Arial" w:cs="Arial"/>
                <w:sz w:val="20"/>
                <w:szCs w:val="20"/>
              </w:rPr>
              <w:t>them into contact with children, by using the Standard Reference Template form.</w:t>
            </w:r>
          </w:p>
          <w:p w:rsidR="00D77943" w:rsidRPr="001F49F1" w:rsidRDefault="00D77943" w:rsidP="0025452C">
            <w:pPr>
              <w:pStyle w:val="BodyText"/>
              <w:rPr>
                <w:rFonts w:ascii="Arial" w:hAnsi="Arial" w:cs="Arial"/>
                <w:sz w:val="20"/>
                <w:szCs w:val="20"/>
              </w:rPr>
            </w:pPr>
          </w:p>
          <w:p w:rsidR="00D77943" w:rsidRPr="001F49F1" w:rsidRDefault="00D77943" w:rsidP="0025452C">
            <w:pPr>
              <w:pStyle w:val="BodyText"/>
              <w:rPr>
                <w:rFonts w:ascii="Arial" w:hAnsi="Arial" w:cs="Arial"/>
                <w:sz w:val="20"/>
                <w:szCs w:val="20"/>
              </w:rPr>
            </w:pPr>
            <w:r w:rsidRPr="001F49F1">
              <w:rPr>
                <w:rFonts w:ascii="Arial" w:hAnsi="Arial" w:cs="Arial"/>
                <w:sz w:val="20"/>
                <w:szCs w:val="20"/>
              </w:rPr>
              <w:t>All reference requests should ask:</w:t>
            </w:r>
          </w:p>
          <w:p w:rsidR="00D77943" w:rsidRPr="001F49F1" w:rsidRDefault="00D77943" w:rsidP="0025452C">
            <w:pPr>
              <w:pStyle w:val="BodyText"/>
              <w:rPr>
                <w:rFonts w:ascii="Arial" w:hAnsi="Arial" w:cs="Arial"/>
                <w:sz w:val="20"/>
                <w:szCs w:val="20"/>
              </w:rPr>
            </w:pPr>
          </w:p>
          <w:p w:rsidR="00D77943" w:rsidRDefault="00D77943" w:rsidP="0025452C">
            <w:pPr>
              <w:pStyle w:val="BodyText"/>
              <w:numPr>
                <w:ilvl w:val="0"/>
                <w:numId w:val="21"/>
              </w:numPr>
              <w:rPr>
                <w:rFonts w:ascii="Arial" w:hAnsi="Arial" w:cs="Arial"/>
                <w:sz w:val="20"/>
                <w:szCs w:val="20"/>
              </w:rPr>
            </w:pPr>
            <w:r w:rsidRPr="001F49F1">
              <w:rPr>
                <w:rFonts w:ascii="Arial" w:hAnsi="Arial" w:cs="Arial"/>
                <w:sz w:val="20"/>
                <w:szCs w:val="20"/>
              </w:rPr>
              <w:t>confirmation of details of the ap</w:t>
            </w:r>
            <w:r>
              <w:rPr>
                <w:rFonts w:ascii="Arial" w:hAnsi="Arial" w:cs="Arial"/>
                <w:sz w:val="20"/>
                <w:szCs w:val="20"/>
              </w:rPr>
              <w:t>plicant’s current/previous post</w:t>
            </w:r>
            <w:r w:rsidRPr="001F49F1">
              <w:rPr>
                <w:rFonts w:ascii="Arial" w:hAnsi="Arial" w:cs="Arial"/>
                <w:sz w:val="20"/>
                <w:szCs w:val="20"/>
              </w:rPr>
              <w:t>(s) including salary, job title, dates of employment and reason for leaving</w:t>
            </w:r>
            <w:r>
              <w:rPr>
                <w:rFonts w:ascii="Arial" w:hAnsi="Arial" w:cs="Arial"/>
                <w:sz w:val="20"/>
                <w:szCs w:val="20"/>
              </w:rPr>
              <w:t xml:space="preserve">, </w:t>
            </w:r>
          </w:p>
          <w:p w:rsidR="00D77943" w:rsidRPr="001F49F1" w:rsidRDefault="00D77943" w:rsidP="0025452C">
            <w:pPr>
              <w:pStyle w:val="BodyText"/>
              <w:numPr>
                <w:ilvl w:val="0"/>
                <w:numId w:val="21"/>
              </w:numPr>
              <w:rPr>
                <w:rFonts w:ascii="Arial" w:hAnsi="Arial" w:cs="Arial"/>
                <w:sz w:val="20"/>
                <w:szCs w:val="20"/>
              </w:rPr>
            </w:pPr>
            <w:r w:rsidRPr="001F49F1">
              <w:rPr>
                <w:rFonts w:ascii="Arial" w:hAnsi="Arial" w:cs="Arial"/>
                <w:sz w:val="20"/>
                <w:szCs w:val="20"/>
              </w:rPr>
              <w:t>about the referee’s relationship with the candidate, how long they have known them and in what capacity (if the reference is from a current or previous employer it should be from an appropriately senior member of the r</w:t>
            </w:r>
            <w:r>
              <w:rPr>
                <w:rFonts w:ascii="Arial" w:hAnsi="Arial" w:cs="Arial"/>
                <w:sz w:val="20"/>
                <w:szCs w:val="20"/>
              </w:rPr>
              <w:t>elevant organisation</w:t>
            </w:r>
            <w:r w:rsidRPr="001F49F1">
              <w:rPr>
                <w:rFonts w:ascii="Arial" w:hAnsi="Arial" w:cs="Arial"/>
                <w:sz w:val="20"/>
                <w:szCs w:val="20"/>
              </w:rPr>
              <w:t>)</w:t>
            </w:r>
          </w:p>
          <w:p w:rsidR="00D77943" w:rsidRPr="001F49F1" w:rsidRDefault="00D77943" w:rsidP="0025452C">
            <w:pPr>
              <w:pStyle w:val="BodyText"/>
              <w:numPr>
                <w:ilvl w:val="0"/>
                <w:numId w:val="21"/>
              </w:numPr>
              <w:rPr>
                <w:rFonts w:ascii="Arial" w:hAnsi="Arial" w:cs="Arial"/>
                <w:sz w:val="20"/>
                <w:szCs w:val="20"/>
              </w:rPr>
            </w:pPr>
            <w:r w:rsidRPr="001F49F1">
              <w:rPr>
                <w:rFonts w:ascii="Arial" w:hAnsi="Arial" w:cs="Arial"/>
                <w:sz w:val="20"/>
                <w:szCs w:val="20"/>
              </w:rPr>
              <w:t>specific verifiable and relevant comments about the applicant’s performance</w:t>
            </w:r>
          </w:p>
          <w:p w:rsidR="00D77943" w:rsidRPr="001F49F1" w:rsidRDefault="00D77943" w:rsidP="0025452C">
            <w:pPr>
              <w:pStyle w:val="BodyText"/>
              <w:numPr>
                <w:ilvl w:val="0"/>
                <w:numId w:val="21"/>
              </w:numPr>
              <w:rPr>
                <w:rFonts w:ascii="Arial" w:hAnsi="Arial" w:cs="Arial"/>
                <w:sz w:val="20"/>
                <w:szCs w:val="20"/>
              </w:rPr>
            </w:pPr>
            <w:r w:rsidRPr="001F49F1">
              <w:rPr>
                <w:rFonts w:ascii="Arial" w:hAnsi="Arial" w:cs="Arial"/>
                <w:sz w:val="20"/>
                <w:szCs w:val="20"/>
              </w:rPr>
              <w:t>history and conduct.</w:t>
            </w:r>
          </w:p>
          <w:p w:rsidR="00D77943" w:rsidRPr="001F49F1" w:rsidRDefault="00D77943" w:rsidP="0025452C">
            <w:pPr>
              <w:pStyle w:val="BodyText"/>
              <w:numPr>
                <w:ilvl w:val="0"/>
                <w:numId w:val="21"/>
              </w:numPr>
              <w:rPr>
                <w:rFonts w:ascii="Arial" w:hAnsi="Arial" w:cs="Arial"/>
                <w:sz w:val="20"/>
                <w:szCs w:val="20"/>
              </w:rPr>
            </w:pPr>
            <w:r w:rsidRPr="001F49F1">
              <w:rPr>
                <w:rFonts w:ascii="Arial" w:hAnsi="Arial" w:cs="Arial"/>
                <w:sz w:val="20"/>
                <w:szCs w:val="20"/>
              </w:rPr>
              <w:t>whether the referee is satisfied that the candidate has the ability and is suitable to undertake the role in question</w:t>
            </w:r>
          </w:p>
          <w:p w:rsidR="00D77943" w:rsidRPr="001F49F1" w:rsidRDefault="00D77943" w:rsidP="0025452C">
            <w:pPr>
              <w:pStyle w:val="BodyText"/>
              <w:numPr>
                <w:ilvl w:val="0"/>
                <w:numId w:val="21"/>
              </w:numPr>
              <w:rPr>
                <w:rFonts w:ascii="Arial" w:hAnsi="Arial" w:cs="Arial"/>
                <w:sz w:val="20"/>
                <w:szCs w:val="20"/>
              </w:rPr>
            </w:pPr>
            <w:r w:rsidRPr="001F49F1">
              <w:rPr>
                <w:rFonts w:ascii="Arial" w:hAnsi="Arial" w:cs="Arial"/>
                <w:sz w:val="20"/>
                <w:szCs w:val="20"/>
              </w:rPr>
              <w:t>whether the referee is completely satisfied that the candidate is suitable to work with children, and, if not, for specific details of the referee’s concerns.</w:t>
            </w:r>
          </w:p>
          <w:p w:rsidR="00D77943" w:rsidRPr="001F49F1" w:rsidRDefault="00D77943" w:rsidP="0025452C">
            <w:pPr>
              <w:pStyle w:val="BodyText"/>
              <w:numPr>
                <w:ilvl w:val="0"/>
                <w:numId w:val="21"/>
              </w:numPr>
              <w:rPr>
                <w:rFonts w:ascii="Arial" w:hAnsi="Arial" w:cs="Arial"/>
                <w:sz w:val="20"/>
                <w:szCs w:val="20"/>
              </w:rPr>
            </w:pPr>
            <w:r w:rsidRPr="001F49F1">
              <w:rPr>
                <w:rFonts w:ascii="Arial" w:hAnsi="Arial" w:cs="Arial"/>
                <w:sz w:val="20"/>
                <w:szCs w:val="20"/>
              </w:rPr>
              <w:t>details of any disciplinary procedures the applicant has been subject to in which the sanction is still current.</w:t>
            </w:r>
          </w:p>
          <w:p w:rsidR="00D77943" w:rsidRPr="001F49F1" w:rsidRDefault="00D77943" w:rsidP="0025452C">
            <w:pPr>
              <w:pStyle w:val="BodyText"/>
              <w:numPr>
                <w:ilvl w:val="0"/>
                <w:numId w:val="21"/>
              </w:numPr>
              <w:rPr>
                <w:rFonts w:ascii="Arial" w:hAnsi="Arial" w:cs="Arial"/>
                <w:sz w:val="20"/>
                <w:szCs w:val="20"/>
              </w:rPr>
            </w:pPr>
            <w:r w:rsidRPr="001F49F1">
              <w:rPr>
                <w:rFonts w:ascii="Arial" w:hAnsi="Arial" w:cs="Arial"/>
                <w:sz w:val="20"/>
                <w:szCs w:val="20"/>
              </w:rPr>
              <w:t>details of any disciplinary procedures the applicant has been subject to which related to the safety and welfare of children, including any in which the disciplinary sanction has expired and the outcome of those.</w:t>
            </w:r>
          </w:p>
          <w:p w:rsidR="00D77943" w:rsidRPr="001F49F1" w:rsidRDefault="00D77943" w:rsidP="0025452C">
            <w:pPr>
              <w:pStyle w:val="BodyText"/>
              <w:rPr>
                <w:rFonts w:ascii="Arial" w:hAnsi="Arial" w:cs="Arial"/>
                <w:sz w:val="20"/>
                <w:szCs w:val="20"/>
              </w:rPr>
            </w:pPr>
          </w:p>
          <w:p w:rsidR="00D77943" w:rsidRPr="001F49F1" w:rsidRDefault="00D77943" w:rsidP="0025452C">
            <w:pPr>
              <w:pStyle w:val="BodyText"/>
              <w:rPr>
                <w:rFonts w:ascii="Arial" w:hAnsi="Arial" w:cs="Arial"/>
                <w:sz w:val="20"/>
                <w:szCs w:val="20"/>
              </w:rPr>
            </w:pPr>
            <w:r w:rsidRPr="001F49F1">
              <w:rPr>
                <w:rFonts w:ascii="Arial" w:hAnsi="Arial" w:cs="Arial"/>
                <w:sz w:val="20"/>
                <w:szCs w:val="20"/>
              </w:rPr>
              <w:t>References should be carefully checked against the application form for any discrepancies or anomalies. The references should be scrutinised before interview to consider any past behaviours, allegations and differences between the skills, responsibilities and experiences set out by the referee and candidate.</w:t>
            </w:r>
          </w:p>
          <w:p w:rsidR="00D77943" w:rsidRPr="001F49F1" w:rsidRDefault="00D77943" w:rsidP="0025452C">
            <w:pPr>
              <w:pStyle w:val="BodyText"/>
              <w:rPr>
                <w:rFonts w:ascii="Arial" w:hAnsi="Arial" w:cs="Arial"/>
                <w:sz w:val="20"/>
                <w:szCs w:val="20"/>
              </w:rPr>
            </w:pPr>
          </w:p>
          <w:p w:rsidR="00D77943" w:rsidRPr="001F49F1" w:rsidRDefault="00D77943" w:rsidP="0025452C">
            <w:pPr>
              <w:pStyle w:val="BodyText"/>
              <w:rPr>
                <w:rFonts w:ascii="Arial" w:hAnsi="Arial" w:cs="Arial"/>
                <w:sz w:val="20"/>
                <w:szCs w:val="20"/>
              </w:rPr>
            </w:pPr>
            <w:r w:rsidRPr="001F49F1">
              <w:rPr>
                <w:rFonts w:ascii="Arial" w:hAnsi="Arial" w:cs="Arial"/>
                <w:sz w:val="20"/>
                <w:szCs w:val="20"/>
              </w:rPr>
              <w:t>Any omissions and or vague statements should always be followed up with the referee. Notes should be taken of any conversation and added to the personnel file.</w:t>
            </w:r>
          </w:p>
          <w:p w:rsidR="00D77943" w:rsidRPr="001F49F1" w:rsidRDefault="00D77943" w:rsidP="0025452C">
            <w:pPr>
              <w:pStyle w:val="BodyText"/>
              <w:rPr>
                <w:rFonts w:ascii="Arial" w:hAnsi="Arial" w:cs="Arial"/>
                <w:sz w:val="20"/>
                <w:szCs w:val="20"/>
              </w:rPr>
            </w:pPr>
          </w:p>
          <w:p w:rsidR="00D77943" w:rsidRDefault="00D77943" w:rsidP="0025452C">
            <w:pPr>
              <w:pStyle w:val="BodyText"/>
              <w:rPr>
                <w:rFonts w:ascii="Arial" w:hAnsi="Arial" w:cs="Arial"/>
                <w:sz w:val="20"/>
                <w:szCs w:val="20"/>
              </w:rPr>
            </w:pPr>
            <w:r w:rsidRPr="001F49F1">
              <w:rPr>
                <w:rFonts w:ascii="Arial" w:hAnsi="Arial" w:cs="Arial"/>
                <w:sz w:val="20"/>
                <w:szCs w:val="20"/>
              </w:rPr>
              <w:t>Further references may need to be taken up particularly if they are relevant to a post working with children.</w:t>
            </w:r>
          </w:p>
          <w:p w:rsidR="00D77943" w:rsidRPr="001F49F1" w:rsidRDefault="00D77943" w:rsidP="0025452C">
            <w:pPr>
              <w:pStyle w:val="BodyText"/>
              <w:rPr>
                <w:rFonts w:ascii="Arial" w:hAnsi="Arial" w:cs="Arial"/>
                <w:sz w:val="20"/>
                <w:szCs w:val="20"/>
              </w:rPr>
            </w:pPr>
          </w:p>
        </w:tc>
        <w:tc>
          <w:tcPr>
            <w:tcW w:w="1275" w:type="dxa"/>
          </w:tcPr>
          <w:p w:rsidR="00D77943" w:rsidRPr="001F49F1" w:rsidRDefault="00D77943" w:rsidP="001F49F1">
            <w:pPr>
              <w:pStyle w:val="BodyText"/>
              <w:rPr>
                <w:rFonts w:ascii="Arial" w:hAnsi="Arial" w:cs="Arial"/>
                <w:sz w:val="20"/>
                <w:szCs w:val="20"/>
              </w:rPr>
            </w:pPr>
          </w:p>
        </w:tc>
      </w:tr>
      <w:tr w:rsidR="00D77943" w:rsidRPr="001F49F1" w:rsidTr="009C3D58">
        <w:trPr>
          <w:trHeight w:val="501"/>
        </w:trPr>
        <w:tc>
          <w:tcPr>
            <w:tcW w:w="570" w:type="dxa"/>
          </w:tcPr>
          <w:p w:rsidR="00D77943" w:rsidRDefault="00D77943" w:rsidP="001F49F1">
            <w:pPr>
              <w:pStyle w:val="BodyText"/>
              <w:rPr>
                <w:rFonts w:ascii="Arial" w:hAnsi="Arial" w:cs="Arial"/>
                <w:sz w:val="20"/>
                <w:szCs w:val="20"/>
              </w:rPr>
            </w:pPr>
            <w:r>
              <w:rPr>
                <w:rFonts w:ascii="Arial" w:hAnsi="Arial" w:cs="Arial"/>
                <w:sz w:val="20"/>
                <w:szCs w:val="20"/>
              </w:rPr>
              <w:t xml:space="preserve">10. </w:t>
            </w:r>
          </w:p>
        </w:tc>
        <w:tc>
          <w:tcPr>
            <w:tcW w:w="8083" w:type="dxa"/>
          </w:tcPr>
          <w:p w:rsidR="00D77943" w:rsidRDefault="00D77943" w:rsidP="0025452C">
            <w:pPr>
              <w:pStyle w:val="BodyText"/>
              <w:rPr>
                <w:rFonts w:ascii="Arial" w:hAnsi="Arial" w:cs="Arial"/>
                <w:sz w:val="20"/>
                <w:szCs w:val="20"/>
              </w:rPr>
            </w:pPr>
            <w:r>
              <w:rPr>
                <w:rFonts w:ascii="Arial" w:hAnsi="Arial" w:cs="Arial"/>
                <w:sz w:val="20"/>
                <w:szCs w:val="20"/>
              </w:rPr>
              <w:t xml:space="preserve">Face-to face interview. </w:t>
            </w:r>
            <w:r w:rsidRPr="001F49F1">
              <w:rPr>
                <w:rFonts w:ascii="Arial" w:hAnsi="Arial" w:cs="Arial"/>
                <w:sz w:val="20"/>
                <w:szCs w:val="20"/>
              </w:rPr>
              <w:t xml:space="preserve">The panel </w:t>
            </w:r>
            <w:r>
              <w:rPr>
                <w:rFonts w:ascii="Arial" w:hAnsi="Arial" w:cs="Arial"/>
                <w:sz w:val="20"/>
                <w:szCs w:val="20"/>
              </w:rPr>
              <w:t>will use the “Sample interview questions for safer recruitment”</w:t>
            </w:r>
            <w:r w:rsidRPr="001F49F1">
              <w:rPr>
                <w:rFonts w:ascii="Arial" w:hAnsi="Arial" w:cs="Arial"/>
                <w:sz w:val="20"/>
                <w:szCs w:val="20"/>
              </w:rPr>
              <w:t xml:space="preserve"> </w:t>
            </w:r>
            <w:r>
              <w:rPr>
                <w:rFonts w:ascii="Arial" w:hAnsi="Arial" w:cs="Arial"/>
                <w:sz w:val="20"/>
                <w:szCs w:val="20"/>
              </w:rPr>
              <w:t xml:space="preserve">document </w:t>
            </w:r>
            <w:r w:rsidRPr="001F49F1">
              <w:rPr>
                <w:rFonts w:ascii="Arial" w:hAnsi="Arial" w:cs="Arial"/>
                <w:sz w:val="20"/>
                <w:szCs w:val="20"/>
              </w:rPr>
              <w:t xml:space="preserve">to ask all candidates </w:t>
            </w:r>
            <w:r>
              <w:rPr>
                <w:rFonts w:ascii="Arial" w:hAnsi="Arial" w:cs="Arial"/>
                <w:sz w:val="20"/>
                <w:szCs w:val="20"/>
              </w:rPr>
              <w:t xml:space="preserve">questions </w:t>
            </w:r>
            <w:r w:rsidRPr="001F49F1">
              <w:rPr>
                <w:rFonts w:ascii="Arial" w:hAnsi="Arial" w:cs="Arial"/>
                <w:sz w:val="20"/>
                <w:szCs w:val="20"/>
              </w:rPr>
              <w:t>that cover the key aspects</w:t>
            </w:r>
            <w:r>
              <w:rPr>
                <w:rFonts w:ascii="Arial" w:hAnsi="Arial" w:cs="Arial"/>
                <w:sz w:val="20"/>
                <w:szCs w:val="20"/>
              </w:rPr>
              <w:t xml:space="preserve"> </w:t>
            </w:r>
            <w:r w:rsidRPr="001F49F1">
              <w:rPr>
                <w:rFonts w:ascii="Arial" w:hAnsi="Arial" w:cs="Arial"/>
                <w:sz w:val="20"/>
                <w:szCs w:val="20"/>
              </w:rPr>
              <w:t>of the role and specifically those characteristics in the person specification that need testing out at</w:t>
            </w:r>
            <w:r>
              <w:rPr>
                <w:rFonts w:ascii="Arial" w:hAnsi="Arial" w:cs="Arial"/>
                <w:sz w:val="20"/>
                <w:szCs w:val="20"/>
              </w:rPr>
              <w:t xml:space="preserve"> </w:t>
            </w:r>
            <w:r w:rsidRPr="001F49F1">
              <w:rPr>
                <w:rFonts w:ascii="Arial" w:hAnsi="Arial" w:cs="Arial"/>
                <w:sz w:val="20"/>
                <w:szCs w:val="20"/>
              </w:rPr>
              <w:t>interview.</w:t>
            </w:r>
          </w:p>
          <w:p w:rsidR="00D77943" w:rsidRDefault="00D77943" w:rsidP="0025452C">
            <w:pPr>
              <w:pStyle w:val="BodyText"/>
              <w:rPr>
                <w:rFonts w:ascii="Arial" w:hAnsi="Arial" w:cs="Arial"/>
                <w:sz w:val="20"/>
                <w:szCs w:val="20"/>
              </w:rPr>
            </w:pPr>
          </w:p>
        </w:tc>
        <w:tc>
          <w:tcPr>
            <w:tcW w:w="1275" w:type="dxa"/>
          </w:tcPr>
          <w:p w:rsidR="00D77943" w:rsidRPr="001F49F1" w:rsidRDefault="00D77943" w:rsidP="001F49F1">
            <w:pPr>
              <w:pStyle w:val="BodyText"/>
              <w:rPr>
                <w:rFonts w:ascii="Arial" w:hAnsi="Arial" w:cs="Arial"/>
                <w:sz w:val="20"/>
                <w:szCs w:val="20"/>
              </w:rPr>
            </w:pPr>
          </w:p>
        </w:tc>
      </w:tr>
      <w:tr w:rsidR="00D77943" w:rsidRPr="001F49F1" w:rsidTr="009C3D58">
        <w:trPr>
          <w:trHeight w:val="501"/>
        </w:trPr>
        <w:tc>
          <w:tcPr>
            <w:tcW w:w="570" w:type="dxa"/>
          </w:tcPr>
          <w:p w:rsidR="00D77943" w:rsidRDefault="00D77943" w:rsidP="001F49F1">
            <w:pPr>
              <w:pStyle w:val="BodyText"/>
              <w:rPr>
                <w:rFonts w:ascii="Arial" w:hAnsi="Arial" w:cs="Arial"/>
                <w:sz w:val="20"/>
                <w:szCs w:val="20"/>
              </w:rPr>
            </w:pPr>
            <w:r>
              <w:rPr>
                <w:rFonts w:ascii="Arial" w:hAnsi="Arial" w:cs="Arial"/>
                <w:sz w:val="20"/>
                <w:szCs w:val="20"/>
              </w:rPr>
              <w:t>11.</w:t>
            </w:r>
          </w:p>
        </w:tc>
        <w:tc>
          <w:tcPr>
            <w:tcW w:w="8083" w:type="dxa"/>
          </w:tcPr>
          <w:p w:rsidR="00D77943" w:rsidRDefault="00D77943" w:rsidP="0025452C">
            <w:pPr>
              <w:pStyle w:val="BodyText"/>
              <w:rPr>
                <w:rFonts w:ascii="Arial" w:hAnsi="Arial" w:cs="Arial"/>
                <w:sz w:val="20"/>
                <w:szCs w:val="20"/>
              </w:rPr>
            </w:pPr>
            <w:r w:rsidRPr="001F49F1">
              <w:rPr>
                <w:rFonts w:ascii="Arial" w:hAnsi="Arial" w:cs="Arial"/>
                <w:sz w:val="20"/>
                <w:szCs w:val="20"/>
              </w:rPr>
              <w:t xml:space="preserve">All candidates should be asked questions to include their attitude and motivation towards working with children and young people and their ability to support the organisation to safeguard and promote the welfare of children. The panel should agree further questions to ask individual candidates based upon issues raised in their personal statement, references, online checks and application form including any gaps or discrepancies identified. </w:t>
            </w:r>
          </w:p>
          <w:p w:rsidR="00D77943" w:rsidRDefault="00D77943" w:rsidP="0025452C">
            <w:pPr>
              <w:pStyle w:val="BodyText"/>
              <w:rPr>
                <w:rFonts w:ascii="Arial" w:hAnsi="Arial" w:cs="Arial"/>
                <w:sz w:val="20"/>
                <w:szCs w:val="20"/>
              </w:rPr>
            </w:pPr>
          </w:p>
          <w:p w:rsidR="00D77943" w:rsidRDefault="00D77943" w:rsidP="0025452C">
            <w:pPr>
              <w:pStyle w:val="BodyText"/>
              <w:rPr>
                <w:rFonts w:ascii="Arial" w:hAnsi="Arial" w:cs="Arial"/>
                <w:sz w:val="20"/>
                <w:szCs w:val="20"/>
              </w:rPr>
            </w:pPr>
            <w:r w:rsidRPr="001F49F1">
              <w:rPr>
                <w:rFonts w:ascii="Arial" w:hAnsi="Arial" w:cs="Arial"/>
                <w:sz w:val="20"/>
                <w:szCs w:val="20"/>
              </w:rPr>
              <w:t>Towards the end of the interview any cautions and convictions etc. declared by the candidate should be discussed.</w:t>
            </w:r>
          </w:p>
          <w:p w:rsidR="00D77943" w:rsidRPr="001F49F1" w:rsidRDefault="00D77943" w:rsidP="0025452C">
            <w:pPr>
              <w:pStyle w:val="BodyText"/>
              <w:rPr>
                <w:rFonts w:ascii="Arial" w:hAnsi="Arial" w:cs="Arial"/>
                <w:sz w:val="20"/>
                <w:szCs w:val="20"/>
              </w:rPr>
            </w:pPr>
          </w:p>
        </w:tc>
        <w:tc>
          <w:tcPr>
            <w:tcW w:w="1275" w:type="dxa"/>
          </w:tcPr>
          <w:p w:rsidR="00D77943" w:rsidRPr="001F49F1" w:rsidRDefault="00D77943" w:rsidP="001F49F1">
            <w:pPr>
              <w:pStyle w:val="BodyText"/>
              <w:rPr>
                <w:rFonts w:ascii="Arial" w:hAnsi="Arial" w:cs="Arial"/>
                <w:sz w:val="20"/>
                <w:szCs w:val="20"/>
              </w:rPr>
            </w:pPr>
          </w:p>
        </w:tc>
      </w:tr>
      <w:tr w:rsidR="00D77943" w:rsidRPr="001F49F1" w:rsidTr="009C3D58">
        <w:trPr>
          <w:trHeight w:val="501"/>
        </w:trPr>
        <w:tc>
          <w:tcPr>
            <w:tcW w:w="570" w:type="dxa"/>
          </w:tcPr>
          <w:p w:rsidR="00D77943" w:rsidRDefault="00D77943" w:rsidP="001F49F1">
            <w:pPr>
              <w:pStyle w:val="BodyText"/>
              <w:rPr>
                <w:rFonts w:ascii="Arial" w:hAnsi="Arial" w:cs="Arial"/>
                <w:sz w:val="20"/>
                <w:szCs w:val="20"/>
              </w:rPr>
            </w:pPr>
            <w:r>
              <w:rPr>
                <w:rFonts w:ascii="Arial" w:hAnsi="Arial" w:cs="Arial"/>
                <w:sz w:val="20"/>
                <w:szCs w:val="20"/>
              </w:rPr>
              <w:t>12.</w:t>
            </w:r>
          </w:p>
        </w:tc>
        <w:tc>
          <w:tcPr>
            <w:tcW w:w="8083" w:type="dxa"/>
          </w:tcPr>
          <w:p w:rsidR="00D77943" w:rsidRPr="001F49F1" w:rsidRDefault="00D77943" w:rsidP="0025452C">
            <w:pPr>
              <w:pStyle w:val="BodyText"/>
              <w:rPr>
                <w:rFonts w:ascii="Arial" w:hAnsi="Arial" w:cs="Arial"/>
                <w:sz w:val="20"/>
                <w:szCs w:val="20"/>
              </w:rPr>
            </w:pPr>
            <w:r w:rsidRPr="001F49F1">
              <w:rPr>
                <w:rFonts w:ascii="Arial" w:hAnsi="Arial" w:cs="Arial"/>
                <w:sz w:val="20"/>
                <w:szCs w:val="20"/>
              </w:rPr>
              <w:t>The appoint</w:t>
            </w:r>
            <w:r>
              <w:rPr>
                <w:rFonts w:ascii="Arial" w:hAnsi="Arial" w:cs="Arial"/>
                <w:sz w:val="20"/>
                <w:szCs w:val="20"/>
              </w:rPr>
              <w:t>ed</w:t>
            </w:r>
            <w:r w:rsidRPr="001F49F1">
              <w:rPr>
                <w:rFonts w:ascii="Arial" w:hAnsi="Arial" w:cs="Arial"/>
                <w:sz w:val="20"/>
                <w:szCs w:val="20"/>
              </w:rPr>
              <w:t xml:space="preserve"> panel should select the successful candidate using the agreed scoring system. Each panel member will have been provided with a grid setting out each question and the scoring system.</w:t>
            </w:r>
          </w:p>
          <w:p w:rsidR="00D77943" w:rsidRPr="001F49F1" w:rsidRDefault="00D77943" w:rsidP="0025452C">
            <w:pPr>
              <w:pStyle w:val="BodyText"/>
              <w:rPr>
                <w:rFonts w:ascii="Arial" w:hAnsi="Arial" w:cs="Arial"/>
                <w:sz w:val="20"/>
                <w:szCs w:val="20"/>
              </w:rPr>
            </w:pPr>
          </w:p>
          <w:p w:rsidR="00D77943" w:rsidRDefault="00D77943" w:rsidP="0025452C">
            <w:pPr>
              <w:pStyle w:val="BodyText"/>
              <w:rPr>
                <w:rFonts w:ascii="Arial" w:hAnsi="Arial" w:cs="Arial"/>
                <w:sz w:val="20"/>
                <w:szCs w:val="20"/>
              </w:rPr>
            </w:pPr>
            <w:r w:rsidRPr="001F49F1">
              <w:rPr>
                <w:rFonts w:ascii="Arial" w:hAnsi="Arial" w:cs="Arial"/>
                <w:sz w:val="20"/>
                <w:szCs w:val="20"/>
              </w:rPr>
              <w:t>All unsuccessful interviewed candidates should receive short summative verbal feedback agreed by the panel.</w:t>
            </w:r>
          </w:p>
          <w:p w:rsidR="00D77943" w:rsidRPr="001F49F1" w:rsidRDefault="00D77943" w:rsidP="0025452C">
            <w:pPr>
              <w:pStyle w:val="BodyText"/>
              <w:rPr>
                <w:rFonts w:ascii="Arial" w:hAnsi="Arial" w:cs="Arial"/>
                <w:sz w:val="20"/>
                <w:szCs w:val="20"/>
              </w:rPr>
            </w:pPr>
          </w:p>
        </w:tc>
        <w:tc>
          <w:tcPr>
            <w:tcW w:w="1275" w:type="dxa"/>
          </w:tcPr>
          <w:p w:rsidR="00D77943" w:rsidRPr="001F49F1" w:rsidRDefault="00D77943" w:rsidP="001F49F1">
            <w:pPr>
              <w:pStyle w:val="BodyText"/>
              <w:rPr>
                <w:rFonts w:ascii="Arial" w:hAnsi="Arial" w:cs="Arial"/>
                <w:sz w:val="20"/>
                <w:szCs w:val="20"/>
              </w:rPr>
            </w:pPr>
          </w:p>
        </w:tc>
      </w:tr>
      <w:tr w:rsidR="00D77943" w:rsidRPr="001F49F1" w:rsidTr="009C3D58">
        <w:trPr>
          <w:trHeight w:val="501"/>
        </w:trPr>
        <w:tc>
          <w:tcPr>
            <w:tcW w:w="570" w:type="dxa"/>
          </w:tcPr>
          <w:p w:rsidR="00D77943" w:rsidRDefault="00D77943" w:rsidP="001F49F1">
            <w:pPr>
              <w:pStyle w:val="BodyText"/>
              <w:rPr>
                <w:rFonts w:ascii="Arial" w:hAnsi="Arial" w:cs="Arial"/>
                <w:sz w:val="20"/>
                <w:szCs w:val="20"/>
              </w:rPr>
            </w:pPr>
            <w:r>
              <w:rPr>
                <w:rFonts w:ascii="Arial" w:hAnsi="Arial" w:cs="Arial"/>
                <w:sz w:val="20"/>
                <w:szCs w:val="20"/>
              </w:rPr>
              <w:t xml:space="preserve">13. </w:t>
            </w:r>
          </w:p>
        </w:tc>
        <w:tc>
          <w:tcPr>
            <w:tcW w:w="8083" w:type="dxa"/>
          </w:tcPr>
          <w:p w:rsidR="00D77943" w:rsidRDefault="00D77943" w:rsidP="0025452C">
            <w:pPr>
              <w:pStyle w:val="BodyText"/>
              <w:rPr>
                <w:rFonts w:ascii="Arial" w:hAnsi="Arial" w:cs="Arial"/>
                <w:sz w:val="20"/>
                <w:szCs w:val="20"/>
              </w:rPr>
            </w:pPr>
            <w:r w:rsidRPr="001F49F1">
              <w:rPr>
                <w:rFonts w:ascii="Arial" w:hAnsi="Arial" w:cs="Arial"/>
                <w:sz w:val="20"/>
                <w:szCs w:val="20"/>
              </w:rPr>
              <w:t>The successful candidate should receive a verbal offer, conditional to all the required checks being completed. They should be advised they will receive a conditional offer letter and that they shouldn’t resign until they receive their confirmation letter with their start date, contract and particulars.</w:t>
            </w:r>
          </w:p>
          <w:p w:rsidR="00D77943" w:rsidRPr="001F49F1" w:rsidRDefault="00D77943" w:rsidP="0025452C">
            <w:pPr>
              <w:pStyle w:val="BodyText"/>
              <w:rPr>
                <w:rFonts w:ascii="Arial" w:hAnsi="Arial" w:cs="Arial"/>
                <w:sz w:val="20"/>
                <w:szCs w:val="20"/>
              </w:rPr>
            </w:pPr>
          </w:p>
        </w:tc>
        <w:tc>
          <w:tcPr>
            <w:tcW w:w="1275" w:type="dxa"/>
          </w:tcPr>
          <w:p w:rsidR="00D77943" w:rsidRPr="001F49F1" w:rsidRDefault="00D77943" w:rsidP="001F49F1">
            <w:pPr>
              <w:pStyle w:val="BodyText"/>
              <w:rPr>
                <w:rFonts w:ascii="Arial" w:hAnsi="Arial" w:cs="Arial"/>
                <w:sz w:val="20"/>
                <w:szCs w:val="20"/>
              </w:rPr>
            </w:pPr>
          </w:p>
        </w:tc>
      </w:tr>
      <w:tr w:rsidR="00D77943" w:rsidRPr="001F49F1" w:rsidTr="009C3D58">
        <w:trPr>
          <w:trHeight w:val="501"/>
        </w:trPr>
        <w:tc>
          <w:tcPr>
            <w:tcW w:w="570" w:type="dxa"/>
          </w:tcPr>
          <w:p w:rsidR="00D77943" w:rsidRDefault="00D77943" w:rsidP="001F49F1">
            <w:pPr>
              <w:pStyle w:val="BodyText"/>
              <w:rPr>
                <w:rFonts w:ascii="Arial" w:hAnsi="Arial" w:cs="Arial"/>
                <w:sz w:val="20"/>
                <w:szCs w:val="20"/>
              </w:rPr>
            </w:pPr>
            <w:r>
              <w:rPr>
                <w:rFonts w:ascii="Arial" w:hAnsi="Arial" w:cs="Arial"/>
                <w:sz w:val="20"/>
                <w:szCs w:val="20"/>
              </w:rPr>
              <w:t>14.</w:t>
            </w:r>
          </w:p>
        </w:tc>
        <w:tc>
          <w:tcPr>
            <w:tcW w:w="8083" w:type="dxa"/>
          </w:tcPr>
          <w:p w:rsidR="00D77943" w:rsidRPr="001F49F1" w:rsidRDefault="00D77943" w:rsidP="00A15E60">
            <w:pPr>
              <w:pStyle w:val="BodyText"/>
              <w:rPr>
                <w:rFonts w:ascii="Arial" w:hAnsi="Arial" w:cs="Arial"/>
                <w:sz w:val="20"/>
                <w:szCs w:val="20"/>
              </w:rPr>
            </w:pPr>
            <w:r w:rsidRPr="001F49F1">
              <w:rPr>
                <w:rFonts w:ascii="Arial" w:hAnsi="Arial" w:cs="Arial"/>
                <w:sz w:val="20"/>
                <w:szCs w:val="20"/>
              </w:rPr>
              <w:t>The personnel file should evidence that all the required checks have been completed.  A recruitment checklist for the personnel file should be signed off before their start date. The confirmation letter with start date can be sent once all checks are completed.</w:t>
            </w:r>
          </w:p>
          <w:p w:rsidR="00D77943" w:rsidRPr="001F49F1" w:rsidRDefault="00D77943" w:rsidP="00A15E60">
            <w:pPr>
              <w:pStyle w:val="BodyText"/>
              <w:rPr>
                <w:rFonts w:ascii="Arial" w:hAnsi="Arial" w:cs="Arial"/>
                <w:sz w:val="20"/>
                <w:szCs w:val="20"/>
              </w:rPr>
            </w:pPr>
          </w:p>
          <w:p w:rsidR="00D77943" w:rsidRPr="001F49F1" w:rsidRDefault="00D77943" w:rsidP="00A15E60">
            <w:pPr>
              <w:pStyle w:val="BodyText"/>
              <w:rPr>
                <w:rFonts w:ascii="Arial" w:hAnsi="Arial" w:cs="Arial"/>
                <w:sz w:val="20"/>
                <w:szCs w:val="20"/>
              </w:rPr>
            </w:pPr>
            <w:r w:rsidRPr="001F49F1">
              <w:rPr>
                <w:rFonts w:ascii="Arial" w:hAnsi="Arial" w:cs="Arial"/>
                <w:sz w:val="20"/>
                <w:szCs w:val="20"/>
              </w:rPr>
              <w:t>Keeping Children Safe in Education sets out the following pre-employment checks which must be carried by schools:</w:t>
            </w:r>
          </w:p>
          <w:p w:rsidR="00D77943" w:rsidRPr="001F49F1" w:rsidRDefault="00D77943" w:rsidP="00A15E60">
            <w:pPr>
              <w:pStyle w:val="BodyText"/>
              <w:rPr>
                <w:rFonts w:ascii="Arial" w:hAnsi="Arial" w:cs="Arial"/>
                <w:sz w:val="20"/>
                <w:szCs w:val="20"/>
              </w:rPr>
            </w:pPr>
          </w:p>
          <w:p w:rsidR="00D77943" w:rsidRPr="001F49F1" w:rsidRDefault="00D77943" w:rsidP="00A15E60">
            <w:pPr>
              <w:pStyle w:val="BodyText"/>
              <w:numPr>
                <w:ilvl w:val="0"/>
                <w:numId w:val="22"/>
              </w:numPr>
              <w:rPr>
                <w:rFonts w:ascii="Arial" w:hAnsi="Arial" w:cs="Arial"/>
                <w:sz w:val="20"/>
                <w:szCs w:val="20"/>
              </w:rPr>
            </w:pPr>
            <w:r w:rsidRPr="001F49F1">
              <w:rPr>
                <w:rFonts w:ascii="Arial" w:hAnsi="Arial" w:cs="Arial"/>
                <w:sz w:val="20"/>
                <w:szCs w:val="20"/>
              </w:rPr>
              <w:t>Verify a candidate’s identity. Identification checking guidelines can be found on the GOV.UK website;</w:t>
            </w:r>
          </w:p>
          <w:p w:rsidR="00D77943" w:rsidRPr="001F49F1" w:rsidRDefault="00D77943" w:rsidP="00A15E60">
            <w:pPr>
              <w:pStyle w:val="BodyText"/>
              <w:numPr>
                <w:ilvl w:val="0"/>
                <w:numId w:val="22"/>
              </w:numPr>
              <w:rPr>
                <w:rFonts w:ascii="Arial" w:hAnsi="Arial" w:cs="Arial"/>
                <w:sz w:val="20"/>
                <w:szCs w:val="20"/>
              </w:rPr>
            </w:pPr>
            <w:r w:rsidRPr="001F49F1">
              <w:rPr>
                <w:rFonts w:ascii="Arial" w:hAnsi="Arial" w:cs="Arial"/>
                <w:sz w:val="20"/>
                <w:szCs w:val="20"/>
              </w:rPr>
              <w:t>Obtain (via the applicant) an enhanced DBS certificate (including barred list information, for those who will be engaging in regulated activity);</w:t>
            </w:r>
          </w:p>
          <w:p w:rsidR="00D77943" w:rsidRPr="001F49F1" w:rsidRDefault="00D77943" w:rsidP="00A15E60">
            <w:pPr>
              <w:pStyle w:val="BodyText"/>
              <w:numPr>
                <w:ilvl w:val="0"/>
                <w:numId w:val="22"/>
              </w:numPr>
              <w:rPr>
                <w:rFonts w:ascii="Arial" w:hAnsi="Arial" w:cs="Arial"/>
                <w:sz w:val="20"/>
                <w:szCs w:val="20"/>
              </w:rPr>
            </w:pPr>
            <w:r w:rsidRPr="001F49F1">
              <w:rPr>
                <w:rFonts w:ascii="Arial" w:hAnsi="Arial" w:cs="Arial"/>
                <w:sz w:val="20"/>
                <w:szCs w:val="20"/>
              </w:rPr>
              <w:t>Obtain a separate barred list check if an individual will start work in regulated activity before the DBS certificate is available;</w:t>
            </w:r>
          </w:p>
          <w:p w:rsidR="00D77943" w:rsidRPr="001F49F1" w:rsidRDefault="00D77943" w:rsidP="00A15E60">
            <w:pPr>
              <w:pStyle w:val="BodyText"/>
              <w:numPr>
                <w:ilvl w:val="0"/>
                <w:numId w:val="22"/>
              </w:numPr>
              <w:rPr>
                <w:rFonts w:ascii="Arial" w:hAnsi="Arial" w:cs="Arial"/>
                <w:sz w:val="20"/>
                <w:szCs w:val="20"/>
              </w:rPr>
            </w:pPr>
            <w:r w:rsidRPr="001F49F1">
              <w:rPr>
                <w:rFonts w:ascii="Arial" w:hAnsi="Arial" w:cs="Arial"/>
                <w:sz w:val="20"/>
                <w:szCs w:val="20"/>
              </w:rPr>
              <w:t>Verify the candidate’s mental and physical fitness to carry out their work responsibilities. A job applicant can be asked relevant questions about disability and health in order to establish whether they have the physical and mental capacity for the specific role;</w:t>
            </w:r>
          </w:p>
          <w:p w:rsidR="00D77943" w:rsidRPr="001F49F1" w:rsidRDefault="00D77943" w:rsidP="00A15E60">
            <w:pPr>
              <w:pStyle w:val="BodyText"/>
              <w:numPr>
                <w:ilvl w:val="0"/>
                <w:numId w:val="22"/>
              </w:numPr>
              <w:rPr>
                <w:rFonts w:ascii="Arial" w:hAnsi="Arial" w:cs="Arial"/>
                <w:sz w:val="20"/>
                <w:szCs w:val="20"/>
              </w:rPr>
            </w:pPr>
            <w:r w:rsidRPr="001F49F1">
              <w:rPr>
                <w:rFonts w:ascii="Arial" w:hAnsi="Arial" w:cs="Arial"/>
                <w:sz w:val="20"/>
                <w:szCs w:val="20"/>
              </w:rPr>
              <w:t>Verify the person’s right to work in the UK. If there is uncertainty about whether an individual needs permission to work in the UK, then prospective employers should follow advice on the GOV.UK website;</w:t>
            </w:r>
          </w:p>
          <w:p w:rsidR="00D77943" w:rsidRPr="001F49F1" w:rsidRDefault="00D77943" w:rsidP="00A15E60">
            <w:pPr>
              <w:pStyle w:val="BodyText"/>
              <w:numPr>
                <w:ilvl w:val="0"/>
                <w:numId w:val="22"/>
              </w:numPr>
              <w:rPr>
                <w:rFonts w:ascii="Arial" w:hAnsi="Arial" w:cs="Arial"/>
                <w:sz w:val="20"/>
                <w:szCs w:val="20"/>
              </w:rPr>
            </w:pPr>
            <w:r w:rsidRPr="001F49F1">
              <w:rPr>
                <w:rFonts w:ascii="Arial" w:hAnsi="Arial" w:cs="Arial"/>
                <w:sz w:val="20"/>
                <w:szCs w:val="20"/>
              </w:rPr>
              <w:t>If the person has lived or worked outside the UK, make any further checks the school or college consider appropriate (see paragraph 114 of Keeping Children Safe in Education)</w:t>
            </w:r>
          </w:p>
          <w:p w:rsidR="00D77943" w:rsidRPr="001F49F1" w:rsidRDefault="00D77943" w:rsidP="00A15E60">
            <w:pPr>
              <w:pStyle w:val="BodyText"/>
              <w:numPr>
                <w:ilvl w:val="0"/>
                <w:numId w:val="22"/>
              </w:numPr>
              <w:rPr>
                <w:rFonts w:ascii="Arial" w:hAnsi="Arial" w:cs="Arial"/>
                <w:sz w:val="20"/>
                <w:szCs w:val="20"/>
              </w:rPr>
            </w:pPr>
            <w:r w:rsidRPr="001F49F1">
              <w:rPr>
                <w:rFonts w:ascii="Arial" w:hAnsi="Arial" w:cs="Arial"/>
                <w:sz w:val="20"/>
                <w:szCs w:val="20"/>
              </w:rPr>
              <w:t>Verify professional qualifications, as appropriate;</w:t>
            </w:r>
          </w:p>
          <w:p w:rsidR="00D77943" w:rsidRPr="001F49F1" w:rsidRDefault="00D77943" w:rsidP="00A15E60">
            <w:pPr>
              <w:pStyle w:val="BodyText"/>
              <w:rPr>
                <w:rFonts w:ascii="Arial" w:hAnsi="Arial" w:cs="Arial"/>
                <w:sz w:val="20"/>
                <w:szCs w:val="20"/>
              </w:rPr>
            </w:pPr>
          </w:p>
          <w:p w:rsidR="00D77943" w:rsidRDefault="00D77943" w:rsidP="00A15E60">
            <w:pPr>
              <w:pStyle w:val="BodyText"/>
              <w:rPr>
                <w:rFonts w:ascii="Arial" w:hAnsi="Arial" w:cs="Arial"/>
                <w:sz w:val="20"/>
                <w:szCs w:val="20"/>
              </w:rPr>
            </w:pPr>
            <w:r w:rsidRPr="001F49F1">
              <w:rPr>
                <w:rFonts w:ascii="Arial" w:hAnsi="Arial" w:cs="Arial"/>
                <w:sz w:val="20"/>
                <w:szCs w:val="20"/>
              </w:rPr>
              <w:t>In addition, checks should be made to ensure that a candidate employed as a teacher is</w:t>
            </w:r>
            <w:r>
              <w:rPr>
                <w:rFonts w:ascii="Arial" w:hAnsi="Arial" w:cs="Arial"/>
                <w:sz w:val="20"/>
                <w:szCs w:val="20"/>
              </w:rPr>
              <w:t xml:space="preserve"> </w:t>
            </w:r>
            <w:r w:rsidRPr="001F49F1">
              <w:rPr>
                <w:rFonts w:ascii="Arial" w:hAnsi="Arial" w:cs="Arial"/>
                <w:sz w:val="20"/>
                <w:szCs w:val="20"/>
              </w:rPr>
              <w:t>not prohibited from teaching.</w:t>
            </w:r>
          </w:p>
          <w:p w:rsidR="00D77943" w:rsidRDefault="00D77943" w:rsidP="00A15E60">
            <w:pPr>
              <w:pStyle w:val="BodyText"/>
              <w:rPr>
                <w:rFonts w:ascii="Arial" w:hAnsi="Arial" w:cs="Arial"/>
                <w:sz w:val="20"/>
                <w:szCs w:val="20"/>
              </w:rPr>
            </w:pPr>
          </w:p>
          <w:p w:rsidR="00D77943" w:rsidRDefault="00D77943" w:rsidP="00A15E60">
            <w:pPr>
              <w:pStyle w:val="BodyText"/>
              <w:rPr>
                <w:rFonts w:ascii="Arial" w:hAnsi="Arial" w:cs="Arial"/>
                <w:sz w:val="20"/>
                <w:szCs w:val="20"/>
              </w:rPr>
            </w:pPr>
            <w:r w:rsidRPr="001F49F1">
              <w:rPr>
                <w:rFonts w:ascii="Arial" w:hAnsi="Arial" w:cs="Arial"/>
                <w:sz w:val="20"/>
                <w:szCs w:val="20"/>
              </w:rPr>
              <w:t>Once all the pre-employment checks are completed the candidate can receive an offer letter contract and start date. Some posts may be subject to a probationary period.</w:t>
            </w:r>
          </w:p>
          <w:p w:rsidR="00D77943" w:rsidRPr="001F49F1" w:rsidRDefault="00D77943" w:rsidP="00A15E60">
            <w:pPr>
              <w:pStyle w:val="BodyText"/>
              <w:rPr>
                <w:rFonts w:ascii="Arial" w:hAnsi="Arial" w:cs="Arial"/>
                <w:sz w:val="20"/>
                <w:szCs w:val="20"/>
              </w:rPr>
            </w:pPr>
          </w:p>
        </w:tc>
        <w:tc>
          <w:tcPr>
            <w:tcW w:w="1275" w:type="dxa"/>
          </w:tcPr>
          <w:p w:rsidR="00D77943" w:rsidRPr="001F49F1" w:rsidRDefault="00D77943" w:rsidP="001F49F1">
            <w:pPr>
              <w:pStyle w:val="BodyText"/>
              <w:rPr>
                <w:rFonts w:ascii="Arial" w:hAnsi="Arial" w:cs="Arial"/>
                <w:sz w:val="20"/>
                <w:szCs w:val="20"/>
              </w:rPr>
            </w:pPr>
          </w:p>
        </w:tc>
      </w:tr>
      <w:tr w:rsidR="00D77943" w:rsidRPr="001F49F1" w:rsidTr="009C3D58">
        <w:trPr>
          <w:trHeight w:val="501"/>
        </w:trPr>
        <w:tc>
          <w:tcPr>
            <w:tcW w:w="570" w:type="dxa"/>
          </w:tcPr>
          <w:p w:rsidR="00D77943" w:rsidRDefault="00D77943" w:rsidP="001F49F1">
            <w:pPr>
              <w:pStyle w:val="BodyText"/>
              <w:rPr>
                <w:rFonts w:ascii="Arial" w:hAnsi="Arial" w:cs="Arial"/>
                <w:sz w:val="20"/>
                <w:szCs w:val="20"/>
              </w:rPr>
            </w:pPr>
            <w:r>
              <w:rPr>
                <w:rFonts w:ascii="Arial" w:hAnsi="Arial" w:cs="Arial"/>
                <w:sz w:val="20"/>
                <w:szCs w:val="20"/>
              </w:rPr>
              <w:t>15.</w:t>
            </w:r>
          </w:p>
        </w:tc>
        <w:tc>
          <w:tcPr>
            <w:tcW w:w="8083" w:type="dxa"/>
          </w:tcPr>
          <w:p w:rsidR="00D77943" w:rsidRPr="001F49F1" w:rsidRDefault="00D77943" w:rsidP="00A15E60">
            <w:pPr>
              <w:pStyle w:val="BodyText"/>
              <w:rPr>
                <w:rFonts w:ascii="Arial" w:hAnsi="Arial" w:cs="Arial"/>
                <w:sz w:val="20"/>
                <w:szCs w:val="20"/>
              </w:rPr>
            </w:pPr>
            <w:r w:rsidRPr="001F49F1">
              <w:rPr>
                <w:rFonts w:ascii="Arial" w:hAnsi="Arial" w:cs="Arial"/>
                <w:sz w:val="20"/>
                <w:szCs w:val="20"/>
              </w:rPr>
              <w:t>Appropriate induction activities should be provided for all new employees. All staff should read and understand key guidance including keeping children safe in education and safer working practices guidance. The induction checklist should be completed and placed on</w:t>
            </w:r>
          </w:p>
          <w:p w:rsidR="00D77943" w:rsidRDefault="00D77943" w:rsidP="00A15E60">
            <w:pPr>
              <w:pStyle w:val="BodyText"/>
              <w:rPr>
                <w:rFonts w:ascii="Arial" w:hAnsi="Arial" w:cs="Arial"/>
                <w:sz w:val="20"/>
                <w:szCs w:val="20"/>
              </w:rPr>
            </w:pPr>
            <w:r w:rsidRPr="001F49F1">
              <w:rPr>
                <w:rFonts w:ascii="Arial" w:hAnsi="Arial" w:cs="Arial"/>
                <w:sz w:val="20"/>
                <w:szCs w:val="20"/>
              </w:rPr>
              <w:t>their personnel file.</w:t>
            </w:r>
          </w:p>
          <w:p w:rsidR="00D77943" w:rsidRPr="001F49F1" w:rsidRDefault="00D77943" w:rsidP="00A15E60">
            <w:pPr>
              <w:pStyle w:val="BodyText"/>
              <w:rPr>
                <w:rFonts w:ascii="Arial" w:hAnsi="Arial" w:cs="Arial"/>
                <w:sz w:val="20"/>
                <w:szCs w:val="20"/>
              </w:rPr>
            </w:pPr>
          </w:p>
        </w:tc>
        <w:tc>
          <w:tcPr>
            <w:tcW w:w="1275" w:type="dxa"/>
          </w:tcPr>
          <w:p w:rsidR="00D77943" w:rsidRPr="001F49F1" w:rsidRDefault="00D77943" w:rsidP="001F49F1">
            <w:pPr>
              <w:pStyle w:val="BodyText"/>
              <w:rPr>
                <w:rFonts w:ascii="Arial" w:hAnsi="Arial" w:cs="Arial"/>
                <w:sz w:val="20"/>
                <w:szCs w:val="20"/>
              </w:rPr>
            </w:pPr>
          </w:p>
        </w:tc>
      </w:tr>
    </w:tbl>
    <w:p w:rsidR="00D77943" w:rsidRPr="001F49F1" w:rsidRDefault="00D77943" w:rsidP="001F49F1">
      <w:pPr>
        <w:pStyle w:val="BodyText"/>
        <w:rPr>
          <w:rFonts w:ascii="Arial" w:hAnsi="Arial" w:cs="Arial"/>
          <w:sz w:val="20"/>
          <w:szCs w:val="20"/>
        </w:rPr>
        <w:sectPr w:rsidR="00D77943" w:rsidRPr="001F49F1">
          <w:pgSz w:w="11910" w:h="16840"/>
          <w:pgMar w:top="1380" w:right="560" w:bottom="920" w:left="740" w:header="0" w:footer="657" w:gutter="0"/>
          <w:cols w:space="720"/>
        </w:sectPr>
      </w:pPr>
    </w:p>
    <w:p w:rsidR="00D77943" w:rsidRPr="00A15E60" w:rsidRDefault="00D77943" w:rsidP="001F49F1">
      <w:pPr>
        <w:pStyle w:val="BodyText"/>
        <w:rPr>
          <w:rFonts w:ascii="Arial" w:hAnsi="Arial" w:cs="Arial"/>
          <w:b/>
          <w:sz w:val="20"/>
          <w:szCs w:val="20"/>
        </w:rPr>
      </w:pPr>
      <w:r w:rsidRPr="00A15E60">
        <w:rPr>
          <w:rFonts w:ascii="Arial" w:hAnsi="Arial" w:cs="Arial"/>
          <w:b/>
          <w:sz w:val="20"/>
          <w:szCs w:val="20"/>
        </w:rPr>
        <w:t>Mandatory checklist for personnel file</w:t>
      </w:r>
    </w:p>
    <w:p w:rsidR="00D77943" w:rsidRPr="001F49F1" w:rsidRDefault="00D77943" w:rsidP="001F49F1">
      <w:pPr>
        <w:pStyle w:val="BodyText"/>
        <w:rPr>
          <w:rFonts w:ascii="Arial" w:hAnsi="Arial" w:cs="Arial"/>
          <w:sz w:val="20"/>
          <w:szCs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1"/>
        <w:gridCol w:w="3671"/>
        <w:gridCol w:w="1375"/>
        <w:gridCol w:w="1105"/>
        <w:gridCol w:w="2105"/>
      </w:tblGrid>
      <w:tr w:rsidR="00D77943" w:rsidRPr="001F49F1">
        <w:trPr>
          <w:trHeight w:val="390"/>
        </w:trPr>
        <w:tc>
          <w:tcPr>
            <w:tcW w:w="2121"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Name:</w:t>
            </w:r>
          </w:p>
        </w:tc>
        <w:tc>
          <w:tcPr>
            <w:tcW w:w="8256" w:type="dxa"/>
            <w:gridSpan w:val="4"/>
          </w:tcPr>
          <w:p w:rsidR="00D77943" w:rsidRPr="001F49F1" w:rsidRDefault="00D77943" w:rsidP="001F49F1">
            <w:pPr>
              <w:pStyle w:val="BodyText"/>
              <w:rPr>
                <w:rFonts w:ascii="Arial" w:hAnsi="Arial" w:cs="Arial"/>
                <w:sz w:val="20"/>
                <w:szCs w:val="20"/>
              </w:rPr>
            </w:pPr>
          </w:p>
        </w:tc>
      </w:tr>
      <w:tr w:rsidR="00D77943" w:rsidRPr="001F49F1">
        <w:trPr>
          <w:trHeight w:val="395"/>
        </w:trPr>
        <w:tc>
          <w:tcPr>
            <w:tcW w:w="2121"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Post:</w:t>
            </w:r>
          </w:p>
        </w:tc>
        <w:tc>
          <w:tcPr>
            <w:tcW w:w="8256" w:type="dxa"/>
            <w:gridSpan w:val="4"/>
          </w:tcPr>
          <w:p w:rsidR="00D77943" w:rsidRPr="001F49F1" w:rsidRDefault="00D77943" w:rsidP="001F49F1">
            <w:pPr>
              <w:pStyle w:val="BodyText"/>
              <w:rPr>
                <w:rFonts w:ascii="Arial" w:hAnsi="Arial" w:cs="Arial"/>
                <w:sz w:val="20"/>
                <w:szCs w:val="20"/>
              </w:rPr>
            </w:pPr>
          </w:p>
        </w:tc>
      </w:tr>
      <w:tr w:rsidR="00D77943" w:rsidRPr="001F49F1">
        <w:trPr>
          <w:trHeight w:val="395"/>
        </w:trPr>
        <w:tc>
          <w:tcPr>
            <w:tcW w:w="2121"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Type of Contract:</w:t>
            </w:r>
          </w:p>
        </w:tc>
        <w:tc>
          <w:tcPr>
            <w:tcW w:w="8256" w:type="dxa"/>
            <w:gridSpan w:val="4"/>
          </w:tcPr>
          <w:p w:rsidR="00D77943" w:rsidRPr="001F49F1" w:rsidRDefault="00D77943" w:rsidP="001F49F1">
            <w:pPr>
              <w:pStyle w:val="BodyText"/>
              <w:rPr>
                <w:rFonts w:ascii="Arial" w:hAnsi="Arial" w:cs="Arial"/>
                <w:sz w:val="20"/>
                <w:szCs w:val="20"/>
              </w:rPr>
            </w:pPr>
          </w:p>
        </w:tc>
      </w:tr>
      <w:tr w:rsidR="00D77943" w:rsidRPr="001F49F1">
        <w:trPr>
          <w:trHeight w:val="390"/>
        </w:trPr>
        <w:tc>
          <w:tcPr>
            <w:tcW w:w="2121"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Start date</w:t>
            </w:r>
          </w:p>
        </w:tc>
        <w:tc>
          <w:tcPr>
            <w:tcW w:w="8256" w:type="dxa"/>
            <w:gridSpan w:val="4"/>
          </w:tcPr>
          <w:p w:rsidR="00D77943" w:rsidRPr="001F49F1" w:rsidRDefault="00D77943" w:rsidP="001F49F1">
            <w:pPr>
              <w:pStyle w:val="BodyText"/>
              <w:rPr>
                <w:rFonts w:ascii="Arial" w:hAnsi="Arial" w:cs="Arial"/>
                <w:sz w:val="20"/>
                <w:szCs w:val="20"/>
              </w:rPr>
            </w:pPr>
          </w:p>
        </w:tc>
      </w:tr>
      <w:tr w:rsidR="00D77943" w:rsidRPr="001F49F1">
        <w:trPr>
          <w:trHeight w:val="395"/>
        </w:trPr>
        <w:tc>
          <w:tcPr>
            <w:tcW w:w="2121"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Date left</w:t>
            </w:r>
          </w:p>
        </w:tc>
        <w:tc>
          <w:tcPr>
            <w:tcW w:w="8256" w:type="dxa"/>
            <w:gridSpan w:val="4"/>
          </w:tcPr>
          <w:p w:rsidR="00D77943" w:rsidRPr="001F49F1" w:rsidRDefault="00D77943" w:rsidP="001F49F1">
            <w:pPr>
              <w:pStyle w:val="BodyText"/>
              <w:rPr>
                <w:rFonts w:ascii="Arial" w:hAnsi="Arial" w:cs="Arial"/>
                <w:sz w:val="20"/>
                <w:szCs w:val="20"/>
              </w:rPr>
            </w:pPr>
          </w:p>
        </w:tc>
      </w:tr>
      <w:tr w:rsidR="00D77943" w:rsidRPr="001F49F1">
        <w:trPr>
          <w:trHeight w:val="510"/>
        </w:trPr>
        <w:tc>
          <w:tcPr>
            <w:tcW w:w="5792" w:type="dxa"/>
            <w:gridSpan w:val="2"/>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Name of person on interview panel who had safer recruitment training</w:t>
            </w:r>
          </w:p>
        </w:tc>
        <w:tc>
          <w:tcPr>
            <w:tcW w:w="4585" w:type="dxa"/>
            <w:gridSpan w:val="3"/>
          </w:tcPr>
          <w:p w:rsidR="00D77943" w:rsidRPr="001F49F1" w:rsidRDefault="00D77943" w:rsidP="001F49F1">
            <w:pPr>
              <w:pStyle w:val="BodyText"/>
              <w:rPr>
                <w:rFonts w:ascii="Arial" w:hAnsi="Arial" w:cs="Arial"/>
                <w:sz w:val="20"/>
                <w:szCs w:val="20"/>
              </w:rPr>
            </w:pPr>
          </w:p>
        </w:tc>
      </w:tr>
      <w:tr w:rsidR="00D77943" w:rsidRPr="001F49F1">
        <w:trPr>
          <w:trHeight w:val="765"/>
        </w:trPr>
        <w:tc>
          <w:tcPr>
            <w:tcW w:w="7167" w:type="dxa"/>
            <w:gridSpan w:val="3"/>
            <w:shd w:val="clear" w:color="auto" w:fill="BDBDBD"/>
          </w:tcPr>
          <w:p w:rsidR="00D77943" w:rsidRPr="001F49F1" w:rsidRDefault="00D77943" w:rsidP="001F49F1">
            <w:pPr>
              <w:pStyle w:val="BodyText"/>
              <w:rPr>
                <w:rFonts w:ascii="Arial" w:hAnsi="Arial" w:cs="Arial"/>
                <w:sz w:val="20"/>
                <w:szCs w:val="20"/>
              </w:rPr>
            </w:pPr>
          </w:p>
        </w:tc>
        <w:tc>
          <w:tcPr>
            <w:tcW w:w="1105"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Required Y/N</w:t>
            </w:r>
          </w:p>
        </w:tc>
        <w:tc>
          <w:tcPr>
            <w:tcW w:w="2105"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Date added to personnel file and by whom</w:t>
            </w:r>
          </w:p>
        </w:tc>
      </w:tr>
      <w:tr w:rsidR="00D77943" w:rsidRPr="001F49F1">
        <w:trPr>
          <w:trHeight w:val="395"/>
        </w:trPr>
        <w:tc>
          <w:tcPr>
            <w:tcW w:w="7167"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Conditional offer letter subject to relevant checks</w:t>
            </w: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510"/>
        </w:trPr>
        <w:tc>
          <w:tcPr>
            <w:tcW w:w="7167"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Job description and person specification with reference to safeguarding responsibilities</w:t>
            </w: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395"/>
        </w:trPr>
        <w:tc>
          <w:tcPr>
            <w:tcW w:w="7167"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Reference 1 (from current employer) received</w:t>
            </w: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415"/>
        </w:trPr>
        <w:tc>
          <w:tcPr>
            <w:tcW w:w="7167"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Reference 2 received</w:t>
            </w: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510"/>
        </w:trPr>
        <w:tc>
          <w:tcPr>
            <w:tcW w:w="7167"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Any notes taken from follow up conversations with referees due to gaps or discrepancies in references</w:t>
            </w: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445"/>
        </w:trPr>
        <w:tc>
          <w:tcPr>
            <w:tcW w:w="7167"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Copies of identity documents</w:t>
            </w: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440"/>
        </w:trPr>
        <w:tc>
          <w:tcPr>
            <w:tcW w:w="7167"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Copy of qualifications</w:t>
            </w: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510"/>
        </w:trPr>
        <w:tc>
          <w:tcPr>
            <w:tcW w:w="7167" w:type="dxa"/>
            <w:gridSpan w:val="3"/>
          </w:tcPr>
          <w:p w:rsidR="00D77943" w:rsidRPr="001F49F1" w:rsidRDefault="00D77943" w:rsidP="001F49F1">
            <w:pPr>
              <w:pStyle w:val="BodyText"/>
              <w:rPr>
                <w:rFonts w:ascii="Arial" w:hAnsi="Arial" w:cs="Arial"/>
                <w:sz w:val="20"/>
                <w:szCs w:val="20"/>
              </w:rPr>
            </w:pPr>
            <w:r>
              <w:rPr>
                <w:rFonts w:ascii="Arial" w:hAnsi="Arial" w:cs="Arial"/>
                <w:sz w:val="20"/>
                <w:szCs w:val="20"/>
              </w:rPr>
              <w:t>Medical screening</w:t>
            </w:r>
            <w:r w:rsidRPr="001F49F1">
              <w:rPr>
                <w:rFonts w:ascii="Arial" w:hAnsi="Arial" w:cs="Arial"/>
                <w:sz w:val="20"/>
                <w:szCs w:val="20"/>
              </w:rPr>
              <w:t xml:space="preserve"> questionnaire and/or letter from health confirming fitness for work</w:t>
            </w: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1020"/>
        </w:trPr>
        <w:tc>
          <w:tcPr>
            <w:tcW w:w="7167"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Teacher status check –</w:t>
            </w:r>
            <w:r>
              <w:rPr>
                <w:rFonts w:ascii="Arial" w:hAnsi="Arial" w:cs="Arial"/>
                <w:sz w:val="20"/>
                <w:szCs w:val="20"/>
              </w:rPr>
              <w:t xml:space="preserve"> </w:t>
            </w:r>
            <w:r w:rsidRPr="001F49F1">
              <w:rPr>
                <w:rFonts w:ascii="Arial" w:hAnsi="Arial" w:cs="Arial"/>
                <w:sz w:val="20"/>
                <w:szCs w:val="20"/>
              </w:rPr>
              <w:t>prohibition/</w:t>
            </w:r>
            <w:r>
              <w:rPr>
                <w:rFonts w:ascii="Arial" w:hAnsi="Arial" w:cs="Arial"/>
                <w:sz w:val="20"/>
                <w:szCs w:val="20"/>
              </w:rPr>
              <w:t>interim prohibition order check</w:t>
            </w:r>
            <w:r w:rsidRPr="001F49F1">
              <w:rPr>
                <w:rFonts w:ascii="Arial" w:hAnsi="Arial" w:cs="Arial"/>
                <w:sz w:val="20"/>
                <w:szCs w:val="20"/>
              </w:rPr>
              <w:t xml:space="preserve"> (evidence of  no sanc</w:t>
            </w:r>
            <w:r>
              <w:rPr>
                <w:rFonts w:ascii="Arial" w:hAnsi="Arial" w:cs="Arial"/>
                <w:sz w:val="20"/>
                <w:szCs w:val="20"/>
              </w:rPr>
              <w:t xml:space="preserve">tions and QTS status) including </w:t>
            </w:r>
            <w:r w:rsidRPr="001F49F1">
              <w:rPr>
                <w:rFonts w:ascii="Arial" w:hAnsi="Arial" w:cs="Arial"/>
                <w:sz w:val="20"/>
                <w:szCs w:val="20"/>
              </w:rPr>
              <w:t>Euro</w:t>
            </w:r>
            <w:r>
              <w:rPr>
                <w:rFonts w:ascii="Arial" w:hAnsi="Arial" w:cs="Arial"/>
                <w:sz w:val="20"/>
                <w:szCs w:val="20"/>
              </w:rPr>
              <w:t xml:space="preserve">pean </w:t>
            </w:r>
            <w:r w:rsidRPr="001F49F1">
              <w:rPr>
                <w:rFonts w:ascii="Arial" w:hAnsi="Arial" w:cs="Arial"/>
                <w:sz w:val="20"/>
                <w:szCs w:val="20"/>
              </w:rPr>
              <w:t>Prohibitions</w:t>
            </w: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1040"/>
        </w:trPr>
        <w:tc>
          <w:tcPr>
            <w:tcW w:w="7167" w:type="dxa"/>
            <w:gridSpan w:val="3"/>
          </w:tcPr>
          <w:p w:rsidR="00D77943" w:rsidRDefault="00D77943" w:rsidP="001F49F1">
            <w:pPr>
              <w:pStyle w:val="BodyText"/>
              <w:rPr>
                <w:rFonts w:ascii="Arial" w:hAnsi="Arial" w:cs="Arial"/>
                <w:sz w:val="20"/>
                <w:szCs w:val="20"/>
              </w:rPr>
            </w:pPr>
            <w:r w:rsidRPr="001F49F1">
              <w:rPr>
                <w:rFonts w:ascii="Arial" w:hAnsi="Arial" w:cs="Arial"/>
                <w:sz w:val="20"/>
                <w:szCs w:val="20"/>
              </w:rPr>
              <w:t xml:space="preserve">Checks for those EEA teacher sanctions and restrictions described in paragraph 114 (of Keeping Children Safe in Education) </w:t>
            </w:r>
          </w:p>
          <w:p w:rsidR="00D77943" w:rsidRPr="001F49F1" w:rsidRDefault="00D77943" w:rsidP="001F49F1">
            <w:pPr>
              <w:pStyle w:val="BodyText"/>
              <w:rPr>
                <w:rFonts w:ascii="Arial" w:hAnsi="Arial" w:cs="Arial"/>
                <w:sz w:val="20"/>
                <w:szCs w:val="20"/>
              </w:rPr>
            </w:pPr>
            <w:r w:rsidRPr="001F49F1">
              <w:rPr>
                <w:rFonts w:ascii="Arial" w:hAnsi="Arial" w:cs="Arial"/>
                <w:sz w:val="20"/>
                <w:szCs w:val="20"/>
              </w:rPr>
              <w:t>(https</w:t>
            </w:r>
            <w:hyperlink r:id="rId10">
              <w:r w:rsidRPr="001F49F1">
                <w:rPr>
                  <w:rFonts w:ascii="Arial" w:hAnsi="Arial" w:cs="Arial"/>
                  <w:sz w:val="20"/>
                  <w:szCs w:val="20"/>
                </w:rPr>
                <w:t>://www</w:t>
              </w:r>
            </w:hyperlink>
            <w:r w:rsidRPr="001F49F1">
              <w:rPr>
                <w:rFonts w:ascii="Arial" w:hAnsi="Arial" w:cs="Arial"/>
                <w:sz w:val="20"/>
                <w:szCs w:val="20"/>
              </w:rPr>
              <w:t>.g</w:t>
            </w:r>
            <w:hyperlink r:id="rId11">
              <w:r w:rsidRPr="001F49F1">
                <w:rPr>
                  <w:rFonts w:ascii="Arial" w:hAnsi="Arial" w:cs="Arial"/>
                  <w:sz w:val="20"/>
                  <w:szCs w:val="20"/>
                </w:rPr>
                <w:t>ov.uk/guidan</w:t>
              </w:r>
            </w:hyperlink>
            <w:r w:rsidRPr="001F49F1">
              <w:rPr>
                <w:rFonts w:ascii="Arial" w:hAnsi="Arial" w:cs="Arial"/>
                <w:sz w:val="20"/>
                <w:szCs w:val="20"/>
              </w:rPr>
              <w:t>c</w:t>
            </w:r>
            <w:hyperlink r:id="rId12">
              <w:r w:rsidRPr="001F49F1">
                <w:rPr>
                  <w:rFonts w:ascii="Arial" w:hAnsi="Arial" w:cs="Arial"/>
                  <w:sz w:val="20"/>
                  <w:szCs w:val="20"/>
                </w:rPr>
                <w:t>e/teacher-status-checks-</w:t>
              </w:r>
            </w:hyperlink>
            <w:r w:rsidRPr="001F49F1">
              <w:rPr>
                <w:rFonts w:ascii="Arial" w:hAnsi="Arial" w:cs="Arial"/>
                <w:sz w:val="20"/>
                <w:szCs w:val="20"/>
              </w:rPr>
              <w:t xml:space="preserve"> </w:t>
            </w:r>
            <w:hyperlink r:id="rId13">
              <w:r w:rsidRPr="001F49F1">
                <w:rPr>
                  <w:rFonts w:ascii="Arial" w:hAnsi="Arial" w:cs="Arial"/>
                  <w:sz w:val="20"/>
                  <w:szCs w:val="20"/>
                </w:rPr>
                <w:t>information-for-</w:t>
              </w:r>
            </w:hyperlink>
          </w:p>
          <w:p w:rsidR="00D77943" w:rsidRDefault="00D77943" w:rsidP="001F49F1">
            <w:pPr>
              <w:pStyle w:val="BodyText"/>
              <w:rPr>
                <w:rFonts w:ascii="Arial" w:hAnsi="Arial" w:cs="Arial"/>
                <w:sz w:val="20"/>
                <w:szCs w:val="20"/>
              </w:rPr>
            </w:pPr>
            <w:r w:rsidRPr="001F49F1">
              <w:rPr>
                <w:rFonts w:ascii="Arial" w:hAnsi="Arial" w:cs="Arial"/>
                <w:sz w:val="20"/>
                <w:szCs w:val="20"/>
              </w:rPr>
              <w:t>employers)</w:t>
            </w:r>
          </w:p>
          <w:p w:rsidR="00D77943" w:rsidRPr="001F49F1" w:rsidRDefault="00D77943" w:rsidP="001F49F1">
            <w:pPr>
              <w:pStyle w:val="BodyText"/>
              <w:rPr>
                <w:rFonts w:ascii="Arial" w:hAnsi="Arial" w:cs="Arial"/>
                <w:sz w:val="20"/>
                <w:szCs w:val="20"/>
              </w:rPr>
            </w:pP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445"/>
        </w:trPr>
        <w:tc>
          <w:tcPr>
            <w:tcW w:w="7167"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Evidence of right to work in the UK</w:t>
            </w: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440"/>
        </w:trPr>
        <w:tc>
          <w:tcPr>
            <w:tcW w:w="7167" w:type="dxa"/>
            <w:gridSpan w:val="3"/>
            <w:tcBorders>
              <w:bottom w:val="single" w:sz="6" w:space="0" w:color="000000"/>
            </w:tcBorders>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Evidence of additional oversees criminal checks</w:t>
            </w:r>
          </w:p>
        </w:tc>
        <w:tc>
          <w:tcPr>
            <w:tcW w:w="1105" w:type="dxa"/>
            <w:tcBorders>
              <w:bottom w:val="single" w:sz="6" w:space="0" w:color="000000"/>
            </w:tcBorders>
          </w:tcPr>
          <w:p w:rsidR="00D77943" w:rsidRPr="001F49F1" w:rsidRDefault="00D77943" w:rsidP="001F49F1">
            <w:pPr>
              <w:pStyle w:val="BodyText"/>
              <w:rPr>
                <w:rFonts w:ascii="Arial" w:hAnsi="Arial" w:cs="Arial"/>
                <w:sz w:val="20"/>
                <w:szCs w:val="20"/>
              </w:rPr>
            </w:pPr>
          </w:p>
        </w:tc>
        <w:tc>
          <w:tcPr>
            <w:tcW w:w="2105" w:type="dxa"/>
            <w:tcBorders>
              <w:bottom w:val="single" w:sz="6" w:space="0" w:color="000000"/>
            </w:tcBorders>
          </w:tcPr>
          <w:p w:rsidR="00D77943" w:rsidRPr="001F49F1" w:rsidRDefault="00D77943" w:rsidP="001F49F1">
            <w:pPr>
              <w:pStyle w:val="BodyText"/>
              <w:rPr>
                <w:rFonts w:ascii="Arial" w:hAnsi="Arial" w:cs="Arial"/>
                <w:sz w:val="20"/>
                <w:szCs w:val="20"/>
              </w:rPr>
            </w:pPr>
          </w:p>
        </w:tc>
      </w:tr>
      <w:tr w:rsidR="00D77943" w:rsidRPr="001F49F1">
        <w:trPr>
          <w:trHeight w:val="510"/>
        </w:trPr>
        <w:tc>
          <w:tcPr>
            <w:tcW w:w="7167" w:type="dxa"/>
            <w:gridSpan w:val="3"/>
            <w:tcBorders>
              <w:top w:val="single" w:sz="6" w:space="0" w:color="000000"/>
            </w:tcBorders>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Enhanced DBS Certificate</w:t>
            </w:r>
            <w:r>
              <w:rPr>
                <w:rFonts w:ascii="Arial" w:hAnsi="Arial" w:cs="Arial"/>
                <w:sz w:val="20"/>
                <w:szCs w:val="20"/>
              </w:rPr>
              <w:t>. Registered on Update Service?</w:t>
            </w:r>
          </w:p>
        </w:tc>
        <w:tc>
          <w:tcPr>
            <w:tcW w:w="1105" w:type="dxa"/>
            <w:tcBorders>
              <w:top w:val="single" w:sz="6" w:space="0" w:color="000000"/>
            </w:tcBorders>
          </w:tcPr>
          <w:p w:rsidR="00D77943" w:rsidRPr="001F49F1" w:rsidRDefault="00D77943" w:rsidP="001F49F1">
            <w:pPr>
              <w:pStyle w:val="BodyText"/>
              <w:rPr>
                <w:rFonts w:ascii="Arial" w:hAnsi="Arial" w:cs="Arial"/>
                <w:sz w:val="20"/>
                <w:szCs w:val="20"/>
              </w:rPr>
            </w:pPr>
          </w:p>
        </w:tc>
        <w:tc>
          <w:tcPr>
            <w:tcW w:w="2105" w:type="dxa"/>
            <w:tcBorders>
              <w:top w:val="single" w:sz="6" w:space="0" w:color="000000"/>
            </w:tcBorders>
          </w:tcPr>
          <w:p w:rsidR="00D77943" w:rsidRPr="001F49F1" w:rsidRDefault="00D77943" w:rsidP="001F49F1">
            <w:pPr>
              <w:pStyle w:val="BodyText"/>
              <w:rPr>
                <w:rFonts w:ascii="Arial" w:hAnsi="Arial" w:cs="Arial"/>
                <w:sz w:val="20"/>
                <w:szCs w:val="20"/>
              </w:rPr>
            </w:pPr>
          </w:p>
        </w:tc>
      </w:tr>
      <w:tr w:rsidR="00D77943" w:rsidRPr="001F49F1">
        <w:trPr>
          <w:trHeight w:val="505"/>
        </w:trPr>
        <w:tc>
          <w:tcPr>
            <w:tcW w:w="7167" w:type="dxa"/>
            <w:gridSpan w:val="3"/>
          </w:tcPr>
          <w:p w:rsidR="00D77943" w:rsidRDefault="00D77943" w:rsidP="001F49F1">
            <w:pPr>
              <w:pStyle w:val="BodyText"/>
              <w:rPr>
                <w:rFonts w:ascii="Arial" w:hAnsi="Arial" w:cs="Arial"/>
                <w:sz w:val="20"/>
                <w:szCs w:val="20"/>
              </w:rPr>
            </w:pPr>
            <w:r w:rsidRPr="001F49F1">
              <w:rPr>
                <w:rFonts w:ascii="Arial" w:hAnsi="Arial" w:cs="Arial"/>
                <w:sz w:val="20"/>
                <w:szCs w:val="20"/>
              </w:rPr>
              <w:t>Copies of application form, contract, job description and person specification, particulars, confirmation letter.</w:t>
            </w:r>
          </w:p>
          <w:p w:rsidR="00D77943" w:rsidRPr="001F49F1" w:rsidRDefault="00D77943" w:rsidP="001F49F1">
            <w:pPr>
              <w:pStyle w:val="BodyText"/>
              <w:rPr>
                <w:rFonts w:ascii="Arial" w:hAnsi="Arial" w:cs="Arial"/>
                <w:sz w:val="20"/>
                <w:szCs w:val="20"/>
              </w:rPr>
            </w:pP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445"/>
        </w:trPr>
        <w:tc>
          <w:tcPr>
            <w:tcW w:w="7167"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Information entered onto the Single Central Record</w:t>
            </w: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r w:rsidR="00D77943" w:rsidRPr="001F49F1">
        <w:trPr>
          <w:trHeight w:val="445"/>
        </w:trPr>
        <w:tc>
          <w:tcPr>
            <w:tcW w:w="7167"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Contract Signed</w:t>
            </w:r>
          </w:p>
        </w:tc>
        <w:tc>
          <w:tcPr>
            <w:tcW w:w="1105" w:type="dxa"/>
          </w:tcPr>
          <w:p w:rsidR="00D77943" w:rsidRPr="001F49F1" w:rsidRDefault="00D77943" w:rsidP="001F49F1">
            <w:pPr>
              <w:pStyle w:val="BodyText"/>
              <w:rPr>
                <w:rFonts w:ascii="Arial" w:hAnsi="Arial" w:cs="Arial"/>
                <w:sz w:val="20"/>
                <w:szCs w:val="20"/>
              </w:rPr>
            </w:pPr>
          </w:p>
        </w:tc>
        <w:tc>
          <w:tcPr>
            <w:tcW w:w="2105" w:type="dxa"/>
          </w:tcPr>
          <w:p w:rsidR="00D77943" w:rsidRPr="001F49F1" w:rsidRDefault="00D77943" w:rsidP="001F49F1">
            <w:pPr>
              <w:pStyle w:val="BodyText"/>
              <w:rPr>
                <w:rFonts w:ascii="Arial" w:hAnsi="Arial" w:cs="Arial"/>
                <w:sz w:val="20"/>
                <w:szCs w:val="20"/>
              </w:rPr>
            </w:pPr>
          </w:p>
        </w:tc>
      </w:tr>
    </w:tbl>
    <w:p w:rsidR="00D77943" w:rsidRPr="001F49F1" w:rsidRDefault="00D77943" w:rsidP="001F49F1">
      <w:pPr>
        <w:pStyle w:val="BodyText"/>
        <w:rPr>
          <w:rFonts w:ascii="Arial" w:hAnsi="Arial" w:cs="Arial"/>
          <w:sz w:val="20"/>
          <w:szCs w:val="20"/>
        </w:rPr>
        <w:sectPr w:rsidR="00D77943" w:rsidRPr="001F49F1">
          <w:pgSz w:w="11910" w:h="16840"/>
          <w:pgMar w:top="1380" w:right="560" w:bottom="840" w:left="740" w:header="0" w:footer="657" w:gutter="0"/>
          <w:cols w:space="720"/>
        </w:sectPr>
      </w:pPr>
    </w:p>
    <w:p w:rsidR="00D77943" w:rsidRPr="006E6B13" w:rsidRDefault="00D77943" w:rsidP="001F49F1">
      <w:pPr>
        <w:pStyle w:val="BodyText"/>
        <w:rPr>
          <w:rFonts w:ascii="Arial" w:hAnsi="Arial" w:cs="Arial"/>
          <w:b/>
          <w:sz w:val="20"/>
          <w:szCs w:val="20"/>
        </w:rPr>
      </w:pPr>
      <w:r w:rsidRPr="006E6B13">
        <w:rPr>
          <w:rFonts w:ascii="Arial" w:hAnsi="Arial" w:cs="Arial"/>
          <w:b/>
          <w:sz w:val="20"/>
          <w:szCs w:val="20"/>
        </w:rPr>
        <w:t>Mandatory induction checklist for all staff and volunteers</w:t>
      </w:r>
    </w:p>
    <w:p w:rsidR="00D77943" w:rsidRPr="001F49F1" w:rsidRDefault="00D77943" w:rsidP="001F49F1">
      <w:pPr>
        <w:pStyle w:val="BodyText"/>
        <w:rPr>
          <w:rFonts w:ascii="Arial" w:hAnsi="Arial" w:cs="Arial"/>
          <w:sz w:val="20"/>
          <w:szCs w:val="20"/>
        </w:rPr>
      </w:pPr>
    </w:p>
    <w:p w:rsidR="00D77943" w:rsidRPr="001F49F1" w:rsidRDefault="00D77943" w:rsidP="001F49F1">
      <w:pPr>
        <w:pStyle w:val="BodyText"/>
        <w:rPr>
          <w:rFonts w:ascii="Arial" w:hAnsi="Arial" w:cs="Arial"/>
          <w:sz w:val="20"/>
          <w:szCs w:val="20"/>
        </w:rPr>
      </w:pPr>
      <w:r w:rsidRPr="001F49F1">
        <w:rPr>
          <w:rFonts w:ascii="Arial" w:hAnsi="Arial" w:cs="Arial"/>
          <w:sz w:val="20"/>
          <w:szCs w:val="20"/>
        </w:rPr>
        <w:t>All staff and volunteers should receive an appropriate safeguarding induction and on-going training. The following checklist will ensure staff and volunteers receive copies of key guidance and are sign-posted to where they can find further guidance.</w:t>
      </w:r>
    </w:p>
    <w:p w:rsidR="00D77943" w:rsidRPr="001F49F1" w:rsidRDefault="00D77943" w:rsidP="001F49F1">
      <w:pPr>
        <w:pStyle w:val="BodyText"/>
        <w:rPr>
          <w:rFonts w:ascii="Arial" w:hAnsi="Arial" w:cs="Arial"/>
          <w:sz w:val="20"/>
          <w:szCs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6"/>
        <w:gridCol w:w="5902"/>
        <w:gridCol w:w="22"/>
        <w:gridCol w:w="1643"/>
      </w:tblGrid>
      <w:tr w:rsidR="00D77943" w:rsidRPr="001F49F1">
        <w:trPr>
          <w:trHeight w:val="395"/>
        </w:trPr>
        <w:tc>
          <w:tcPr>
            <w:tcW w:w="9183" w:type="dxa"/>
            <w:gridSpan w:val="4"/>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Mandatory Induction Checklist</w:t>
            </w:r>
          </w:p>
        </w:tc>
      </w:tr>
      <w:tr w:rsidR="00D77943" w:rsidRPr="001F49F1">
        <w:trPr>
          <w:trHeight w:val="390"/>
        </w:trPr>
        <w:tc>
          <w:tcPr>
            <w:tcW w:w="1616"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Name:</w:t>
            </w:r>
          </w:p>
        </w:tc>
        <w:tc>
          <w:tcPr>
            <w:tcW w:w="7567" w:type="dxa"/>
            <w:gridSpan w:val="3"/>
          </w:tcPr>
          <w:p w:rsidR="00D77943" w:rsidRPr="001F49F1" w:rsidRDefault="00D77943" w:rsidP="001F49F1">
            <w:pPr>
              <w:pStyle w:val="BodyText"/>
              <w:rPr>
                <w:rFonts w:ascii="Arial" w:hAnsi="Arial" w:cs="Arial"/>
                <w:sz w:val="20"/>
                <w:szCs w:val="20"/>
              </w:rPr>
            </w:pPr>
          </w:p>
        </w:tc>
      </w:tr>
      <w:tr w:rsidR="00D77943" w:rsidRPr="001F49F1">
        <w:trPr>
          <w:trHeight w:val="390"/>
        </w:trPr>
        <w:tc>
          <w:tcPr>
            <w:tcW w:w="1616" w:type="dxa"/>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Post:</w:t>
            </w:r>
          </w:p>
        </w:tc>
        <w:tc>
          <w:tcPr>
            <w:tcW w:w="7567" w:type="dxa"/>
            <w:gridSpan w:val="3"/>
          </w:tcPr>
          <w:p w:rsidR="00D77943" w:rsidRPr="001F49F1" w:rsidRDefault="00D77943" w:rsidP="001F49F1">
            <w:pPr>
              <w:pStyle w:val="BodyText"/>
              <w:rPr>
                <w:rFonts w:ascii="Arial" w:hAnsi="Arial" w:cs="Arial"/>
                <w:sz w:val="20"/>
                <w:szCs w:val="20"/>
              </w:rPr>
            </w:pPr>
          </w:p>
        </w:tc>
      </w:tr>
      <w:tr w:rsidR="00D77943" w:rsidRPr="001F49F1">
        <w:trPr>
          <w:trHeight w:val="850"/>
        </w:trPr>
        <w:tc>
          <w:tcPr>
            <w:tcW w:w="9183" w:type="dxa"/>
            <w:gridSpan w:val="4"/>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I confirm I will ensure I read and understand the following documents</w:t>
            </w:r>
          </w:p>
          <w:p w:rsidR="00D77943" w:rsidRPr="001F49F1" w:rsidRDefault="00D77943" w:rsidP="001F49F1">
            <w:pPr>
              <w:pStyle w:val="BodyText"/>
              <w:rPr>
                <w:rFonts w:ascii="Arial" w:hAnsi="Arial" w:cs="Arial"/>
                <w:sz w:val="20"/>
                <w:szCs w:val="20"/>
              </w:rPr>
            </w:pPr>
          </w:p>
          <w:p w:rsidR="00D77943" w:rsidRPr="001F49F1" w:rsidRDefault="00D77943" w:rsidP="001F49F1">
            <w:pPr>
              <w:pStyle w:val="BodyText"/>
              <w:rPr>
                <w:rFonts w:ascii="Arial" w:hAnsi="Arial" w:cs="Arial"/>
                <w:sz w:val="20"/>
                <w:szCs w:val="20"/>
              </w:rPr>
            </w:pPr>
            <w:r w:rsidRPr="001F49F1">
              <w:rPr>
                <w:rFonts w:ascii="Arial" w:hAnsi="Arial" w:cs="Arial"/>
                <w:sz w:val="20"/>
                <w:szCs w:val="20"/>
              </w:rPr>
              <w:t>Signed:</w:t>
            </w:r>
          </w:p>
        </w:tc>
      </w:tr>
      <w:tr w:rsidR="00D77943" w:rsidRPr="001F49F1">
        <w:trPr>
          <w:trHeight w:val="395"/>
        </w:trPr>
        <w:tc>
          <w:tcPr>
            <w:tcW w:w="9183" w:type="dxa"/>
            <w:gridSpan w:val="4"/>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Staff and volunteers should receive copies of the following information/guidance:</w:t>
            </w:r>
          </w:p>
        </w:tc>
      </w:tr>
      <w:tr w:rsidR="00D77943" w:rsidRPr="001F49F1">
        <w:trPr>
          <w:trHeight w:val="390"/>
        </w:trPr>
        <w:tc>
          <w:tcPr>
            <w:tcW w:w="7518" w:type="dxa"/>
            <w:gridSpan w:val="2"/>
            <w:shd w:val="clear" w:color="auto" w:fill="E7E6E6"/>
          </w:tcPr>
          <w:p w:rsidR="00D77943" w:rsidRPr="001F49F1" w:rsidRDefault="00D77943" w:rsidP="001F49F1">
            <w:pPr>
              <w:pStyle w:val="BodyText"/>
              <w:rPr>
                <w:rFonts w:ascii="Arial" w:hAnsi="Arial" w:cs="Arial"/>
                <w:sz w:val="20"/>
                <w:szCs w:val="20"/>
              </w:rPr>
            </w:pPr>
          </w:p>
        </w:tc>
        <w:tc>
          <w:tcPr>
            <w:tcW w:w="1665" w:type="dxa"/>
            <w:gridSpan w:val="2"/>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Date received</w:t>
            </w:r>
          </w:p>
        </w:tc>
      </w:tr>
      <w:tr w:rsidR="00D77943" w:rsidRPr="001F49F1">
        <w:trPr>
          <w:trHeight w:val="510"/>
        </w:trPr>
        <w:tc>
          <w:tcPr>
            <w:tcW w:w="7518" w:type="dxa"/>
            <w:gridSpan w:val="2"/>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Name of the Chief Executive Officer, Headteacher, Designated Safeguarding Lead</w:t>
            </w:r>
          </w:p>
        </w:tc>
        <w:tc>
          <w:tcPr>
            <w:tcW w:w="1665" w:type="dxa"/>
            <w:gridSpan w:val="2"/>
          </w:tcPr>
          <w:p w:rsidR="00D77943" w:rsidRPr="001F49F1" w:rsidRDefault="00D77943" w:rsidP="001F49F1">
            <w:pPr>
              <w:pStyle w:val="BodyText"/>
              <w:rPr>
                <w:rFonts w:ascii="Arial" w:hAnsi="Arial" w:cs="Arial"/>
                <w:sz w:val="20"/>
                <w:szCs w:val="20"/>
              </w:rPr>
            </w:pPr>
          </w:p>
        </w:tc>
      </w:tr>
      <w:tr w:rsidR="00D77943" w:rsidRPr="001F49F1">
        <w:trPr>
          <w:trHeight w:val="390"/>
        </w:trPr>
        <w:tc>
          <w:tcPr>
            <w:tcW w:w="7518" w:type="dxa"/>
            <w:gridSpan w:val="2"/>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Names of those trained to deputise for the Designated Safeguarding Lead</w:t>
            </w:r>
          </w:p>
        </w:tc>
        <w:tc>
          <w:tcPr>
            <w:tcW w:w="1665" w:type="dxa"/>
            <w:gridSpan w:val="2"/>
          </w:tcPr>
          <w:p w:rsidR="00D77943" w:rsidRPr="001F49F1" w:rsidRDefault="00D77943" w:rsidP="001F49F1">
            <w:pPr>
              <w:pStyle w:val="BodyText"/>
              <w:rPr>
                <w:rFonts w:ascii="Arial" w:hAnsi="Arial" w:cs="Arial"/>
                <w:sz w:val="20"/>
                <w:szCs w:val="20"/>
              </w:rPr>
            </w:pPr>
          </w:p>
        </w:tc>
      </w:tr>
      <w:tr w:rsidR="00D77943" w:rsidRPr="001F49F1">
        <w:trPr>
          <w:trHeight w:val="510"/>
        </w:trPr>
        <w:tc>
          <w:tcPr>
            <w:tcW w:w="7518" w:type="dxa"/>
            <w:gridSpan w:val="2"/>
          </w:tcPr>
          <w:p w:rsidR="00D77943" w:rsidRDefault="00D77943" w:rsidP="001F49F1">
            <w:pPr>
              <w:pStyle w:val="BodyText"/>
              <w:rPr>
                <w:rFonts w:ascii="Arial" w:hAnsi="Arial" w:cs="Arial"/>
                <w:sz w:val="20"/>
                <w:szCs w:val="20"/>
              </w:rPr>
            </w:pPr>
            <w:r w:rsidRPr="001F49F1">
              <w:rPr>
                <w:rFonts w:ascii="Arial" w:hAnsi="Arial" w:cs="Arial"/>
                <w:sz w:val="20"/>
                <w:szCs w:val="20"/>
              </w:rPr>
              <w:t>Role of the Designated Safeguarding Lead (Appendix B of Keeping Children Safe in Education)</w:t>
            </w:r>
          </w:p>
          <w:p w:rsidR="00D77943" w:rsidRPr="001F49F1" w:rsidRDefault="00D77943" w:rsidP="001F49F1">
            <w:pPr>
              <w:pStyle w:val="BodyText"/>
              <w:rPr>
                <w:rFonts w:ascii="Arial" w:hAnsi="Arial" w:cs="Arial"/>
                <w:sz w:val="20"/>
                <w:szCs w:val="20"/>
              </w:rPr>
            </w:pPr>
          </w:p>
        </w:tc>
        <w:tc>
          <w:tcPr>
            <w:tcW w:w="1665" w:type="dxa"/>
            <w:gridSpan w:val="2"/>
          </w:tcPr>
          <w:p w:rsidR="00D77943" w:rsidRPr="001F49F1" w:rsidRDefault="00D77943" w:rsidP="001F49F1">
            <w:pPr>
              <w:pStyle w:val="BodyText"/>
              <w:rPr>
                <w:rFonts w:ascii="Arial" w:hAnsi="Arial" w:cs="Arial"/>
                <w:sz w:val="20"/>
                <w:szCs w:val="20"/>
              </w:rPr>
            </w:pPr>
          </w:p>
        </w:tc>
      </w:tr>
      <w:tr w:rsidR="00D77943" w:rsidRPr="001F49F1">
        <w:trPr>
          <w:trHeight w:val="410"/>
        </w:trPr>
        <w:tc>
          <w:tcPr>
            <w:tcW w:w="7518" w:type="dxa"/>
            <w:gridSpan w:val="2"/>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D</w:t>
            </w:r>
            <w:r>
              <w:rPr>
                <w:rFonts w:ascii="Arial" w:hAnsi="Arial" w:cs="Arial"/>
                <w:sz w:val="20"/>
                <w:szCs w:val="20"/>
              </w:rPr>
              <w:t>f</w:t>
            </w:r>
            <w:r w:rsidRPr="001F49F1">
              <w:rPr>
                <w:rFonts w:ascii="Arial" w:hAnsi="Arial" w:cs="Arial"/>
                <w:sz w:val="20"/>
                <w:szCs w:val="20"/>
              </w:rPr>
              <w:t>E Guidance: Keeping Children Safe in Education Part 1 and annexe A</w:t>
            </w:r>
          </w:p>
        </w:tc>
        <w:tc>
          <w:tcPr>
            <w:tcW w:w="1665" w:type="dxa"/>
            <w:gridSpan w:val="2"/>
          </w:tcPr>
          <w:p w:rsidR="00D77943" w:rsidRPr="001F49F1" w:rsidRDefault="00D77943" w:rsidP="001F49F1">
            <w:pPr>
              <w:pStyle w:val="BodyText"/>
              <w:rPr>
                <w:rFonts w:ascii="Arial" w:hAnsi="Arial" w:cs="Arial"/>
                <w:sz w:val="20"/>
                <w:szCs w:val="20"/>
              </w:rPr>
            </w:pPr>
          </w:p>
        </w:tc>
      </w:tr>
      <w:tr w:rsidR="00D77943" w:rsidRPr="001F49F1">
        <w:trPr>
          <w:trHeight w:val="395"/>
        </w:trPr>
        <w:tc>
          <w:tcPr>
            <w:tcW w:w="7518" w:type="dxa"/>
            <w:gridSpan w:val="2"/>
          </w:tcPr>
          <w:p w:rsidR="00D77943" w:rsidRPr="001F49F1" w:rsidRDefault="00D77943" w:rsidP="001F49F1">
            <w:pPr>
              <w:pStyle w:val="BodyText"/>
              <w:rPr>
                <w:rFonts w:ascii="Arial" w:hAnsi="Arial" w:cs="Arial"/>
                <w:sz w:val="20"/>
                <w:szCs w:val="20"/>
              </w:rPr>
            </w:pPr>
            <w:r>
              <w:rPr>
                <w:rFonts w:ascii="Arial" w:hAnsi="Arial" w:cs="Arial"/>
                <w:sz w:val="20"/>
                <w:szCs w:val="20"/>
              </w:rPr>
              <w:t>Positive Progress</w:t>
            </w:r>
            <w:r w:rsidRPr="001F49F1">
              <w:rPr>
                <w:rFonts w:ascii="Arial" w:hAnsi="Arial" w:cs="Arial"/>
                <w:sz w:val="20"/>
                <w:szCs w:val="20"/>
              </w:rPr>
              <w:t xml:space="preserve"> child protection policy and procedures</w:t>
            </w:r>
          </w:p>
        </w:tc>
        <w:tc>
          <w:tcPr>
            <w:tcW w:w="1665" w:type="dxa"/>
            <w:gridSpan w:val="2"/>
          </w:tcPr>
          <w:p w:rsidR="00D77943" w:rsidRPr="001F49F1" w:rsidRDefault="00D77943" w:rsidP="001F49F1">
            <w:pPr>
              <w:pStyle w:val="BodyText"/>
              <w:rPr>
                <w:rFonts w:ascii="Arial" w:hAnsi="Arial" w:cs="Arial"/>
                <w:sz w:val="20"/>
                <w:szCs w:val="20"/>
              </w:rPr>
            </w:pPr>
          </w:p>
        </w:tc>
      </w:tr>
      <w:tr w:rsidR="00D77943" w:rsidRPr="001F49F1">
        <w:trPr>
          <w:trHeight w:val="415"/>
        </w:trPr>
        <w:tc>
          <w:tcPr>
            <w:tcW w:w="7518" w:type="dxa"/>
            <w:gridSpan w:val="2"/>
          </w:tcPr>
          <w:p w:rsidR="00D77943" w:rsidRDefault="00D77943" w:rsidP="001F49F1">
            <w:pPr>
              <w:pStyle w:val="BodyText"/>
              <w:rPr>
                <w:rFonts w:ascii="Arial" w:hAnsi="Arial" w:cs="Arial"/>
                <w:sz w:val="20"/>
                <w:szCs w:val="20"/>
              </w:rPr>
            </w:pPr>
            <w:r>
              <w:rPr>
                <w:rFonts w:ascii="Arial" w:hAnsi="Arial" w:cs="Arial"/>
                <w:sz w:val="20"/>
                <w:szCs w:val="20"/>
              </w:rPr>
              <w:t>Positive Progress</w:t>
            </w:r>
            <w:r w:rsidRPr="001F49F1">
              <w:rPr>
                <w:rFonts w:ascii="Arial" w:hAnsi="Arial" w:cs="Arial"/>
                <w:sz w:val="20"/>
                <w:szCs w:val="20"/>
              </w:rPr>
              <w:t xml:space="preserve"> managing allegations against staff procedures</w:t>
            </w:r>
            <w:r>
              <w:rPr>
                <w:rFonts w:ascii="Arial" w:hAnsi="Arial" w:cs="Arial"/>
                <w:sz w:val="20"/>
                <w:szCs w:val="20"/>
              </w:rPr>
              <w:t xml:space="preserve"> in Employee Handbook</w:t>
            </w:r>
          </w:p>
          <w:p w:rsidR="00D77943" w:rsidRPr="001F49F1" w:rsidRDefault="00D77943" w:rsidP="001F49F1">
            <w:pPr>
              <w:pStyle w:val="BodyText"/>
              <w:rPr>
                <w:rFonts w:ascii="Arial" w:hAnsi="Arial" w:cs="Arial"/>
                <w:sz w:val="20"/>
                <w:szCs w:val="20"/>
              </w:rPr>
            </w:pPr>
          </w:p>
        </w:tc>
        <w:tc>
          <w:tcPr>
            <w:tcW w:w="1665" w:type="dxa"/>
            <w:gridSpan w:val="2"/>
          </w:tcPr>
          <w:p w:rsidR="00D77943" w:rsidRPr="001F49F1" w:rsidRDefault="00D77943" w:rsidP="001F49F1">
            <w:pPr>
              <w:pStyle w:val="BodyText"/>
              <w:rPr>
                <w:rFonts w:ascii="Arial" w:hAnsi="Arial" w:cs="Arial"/>
                <w:sz w:val="20"/>
                <w:szCs w:val="20"/>
              </w:rPr>
            </w:pPr>
          </w:p>
        </w:tc>
      </w:tr>
      <w:tr w:rsidR="00D77943" w:rsidRPr="001F49F1">
        <w:trPr>
          <w:trHeight w:val="390"/>
        </w:trPr>
        <w:tc>
          <w:tcPr>
            <w:tcW w:w="7518" w:type="dxa"/>
            <w:gridSpan w:val="2"/>
          </w:tcPr>
          <w:p w:rsidR="00D77943" w:rsidRPr="001F49F1" w:rsidRDefault="00D77943" w:rsidP="001F49F1">
            <w:pPr>
              <w:pStyle w:val="BodyText"/>
              <w:rPr>
                <w:rFonts w:ascii="Arial" w:hAnsi="Arial" w:cs="Arial"/>
                <w:sz w:val="20"/>
                <w:szCs w:val="20"/>
              </w:rPr>
            </w:pPr>
            <w:r>
              <w:rPr>
                <w:rFonts w:ascii="Arial" w:hAnsi="Arial" w:cs="Arial"/>
                <w:sz w:val="20"/>
                <w:szCs w:val="20"/>
              </w:rPr>
              <w:t>Positive Progress</w:t>
            </w:r>
            <w:r w:rsidRPr="001F49F1">
              <w:rPr>
                <w:rFonts w:ascii="Arial" w:hAnsi="Arial" w:cs="Arial"/>
                <w:sz w:val="20"/>
                <w:szCs w:val="20"/>
              </w:rPr>
              <w:t xml:space="preserve"> whistle-blowing policy</w:t>
            </w:r>
          </w:p>
        </w:tc>
        <w:tc>
          <w:tcPr>
            <w:tcW w:w="1665" w:type="dxa"/>
            <w:gridSpan w:val="2"/>
          </w:tcPr>
          <w:p w:rsidR="00D77943" w:rsidRPr="001F49F1" w:rsidRDefault="00D77943" w:rsidP="001F49F1">
            <w:pPr>
              <w:pStyle w:val="BodyText"/>
              <w:rPr>
                <w:rFonts w:ascii="Arial" w:hAnsi="Arial" w:cs="Arial"/>
                <w:sz w:val="20"/>
                <w:szCs w:val="20"/>
              </w:rPr>
            </w:pPr>
          </w:p>
        </w:tc>
      </w:tr>
      <w:tr w:rsidR="00D77943" w:rsidRPr="001F49F1">
        <w:trPr>
          <w:trHeight w:val="440"/>
        </w:trPr>
        <w:tc>
          <w:tcPr>
            <w:tcW w:w="7518" w:type="dxa"/>
            <w:gridSpan w:val="2"/>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Positive Progresses Code of Conduct for Staff Policy</w:t>
            </w:r>
          </w:p>
        </w:tc>
        <w:tc>
          <w:tcPr>
            <w:tcW w:w="1665" w:type="dxa"/>
            <w:gridSpan w:val="2"/>
          </w:tcPr>
          <w:p w:rsidR="00D77943" w:rsidRPr="001F49F1" w:rsidRDefault="00D77943" w:rsidP="001F49F1">
            <w:pPr>
              <w:pStyle w:val="BodyText"/>
              <w:rPr>
                <w:rFonts w:ascii="Arial" w:hAnsi="Arial" w:cs="Arial"/>
                <w:sz w:val="20"/>
                <w:szCs w:val="20"/>
              </w:rPr>
            </w:pPr>
          </w:p>
        </w:tc>
      </w:tr>
      <w:tr w:rsidR="00D77943" w:rsidRPr="001F49F1" w:rsidTr="006E6B13">
        <w:trPr>
          <w:trHeight w:val="615"/>
        </w:trPr>
        <w:tc>
          <w:tcPr>
            <w:tcW w:w="7540" w:type="dxa"/>
            <w:gridSpan w:val="3"/>
          </w:tcPr>
          <w:p w:rsidR="00D77943" w:rsidRDefault="00D77943" w:rsidP="001F49F1">
            <w:pPr>
              <w:pStyle w:val="BodyText"/>
              <w:rPr>
                <w:rFonts w:ascii="Arial" w:hAnsi="Arial" w:cs="Arial"/>
                <w:sz w:val="20"/>
                <w:szCs w:val="20"/>
              </w:rPr>
            </w:pPr>
            <w:r w:rsidRPr="001F49F1">
              <w:rPr>
                <w:rFonts w:ascii="Arial" w:hAnsi="Arial" w:cs="Arial"/>
                <w:sz w:val="20"/>
                <w:szCs w:val="20"/>
              </w:rPr>
              <w:t>Staff and volunteers should know where to find the following information/guidance:</w:t>
            </w:r>
          </w:p>
          <w:p w:rsidR="00D77943" w:rsidRPr="001F49F1" w:rsidRDefault="00D77943" w:rsidP="001F49F1">
            <w:pPr>
              <w:pStyle w:val="BodyText"/>
              <w:rPr>
                <w:rFonts w:ascii="Arial" w:hAnsi="Arial" w:cs="Arial"/>
                <w:sz w:val="20"/>
                <w:szCs w:val="20"/>
              </w:rPr>
            </w:pPr>
          </w:p>
          <w:p w:rsidR="00D77943" w:rsidRPr="001F49F1" w:rsidRDefault="00D77943" w:rsidP="006E6B13">
            <w:pPr>
              <w:pStyle w:val="BodyText"/>
              <w:rPr>
                <w:rFonts w:ascii="Arial" w:hAnsi="Arial" w:cs="Arial"/>
                <w:sz w:val="20"/>
                <w:szCs w:val="20"/>
              </w:rPr>
            </w:pPr>
            <w:r w:rsidRPr="001F49F1">
              <w:rPr>
                <w:rFonts w:ascii="Arial" w:hAnsi="Arial" w:cs="Arial"/>
                <w:sz w:val="20"/>
                <w:szCs w:val="20"/>
              </w:rPr>
              <w:t>Additional safeguarding guidance including: child sexual exploitation, criminal exploitation, sexual violence and harassment,</w:t>
            </w:r>
            <w:r>
              <w:rPr>
                <w:rFonts w:ascii="Arial" w:hAnsi="Arial" w:cs="Arial"/>
                <w:sz w:val="20"/>
                <w:szCs w:val="20"/>
              </w:rPr>
              <w:t xml:space="preserve"> </w:t>
            </w:r>
            <w:r w:rsidRPr="001F49F1">
              <w:rPr>
                <w:rFonts w:ascii="Arial" w:hAnsi="Arial" w:cs="Arial"/>
                <w:sz w:val="20"/>
                <w:szCs w:val="20"/>
              </w:rPr>
              <w:t>female genital mutilation, forced marriage, missing children, faith abuse, fabricated or induc</w:t>
            </w:r>
            <w:r>
              <w:rPr>
                <w:rFonts w:ascii="Arial" w:hAnsi="Arial" w:cs="Arial"/>
                <w:sz w:val="20"/>
                <w:szCs w:val="20"/>
              </w:rPr>
              <w:t>ed illnesses, gangs and extremi</w:t>
            </w:r>
            <w:r w:rsidRPr="001F49F1">
              <w:rPr>
                <w:rFonts w:ascii="Arial" w:hAnsi="Arial" w:cs="Arial"/>
                <w:sz w:val="20"/>
                <w:szCs w:val="20"/>
              </w:rPr>
              <w:t>sm and radicalization</w:t>
            </w:r>
          </w:p>
          <w:p w:rsidR="00D77943" w:rsidRPr="001F49F1" w:rsidRDefault="00D77943" w:rsidP="001F49F1">
            <w:pPr>
              <w:pStyle w:val="BodyText"/>
              <w:rPr>
                <w:rFonts w:ascii="Arial" w:hAnsi="Arial" w:cs="Arial"/>
                <w:sz w:val="20"/>
                <w:szCs w:val="20"/>
              </w:rPr>
            </w:pPr>
          </w:p>
        </w:tc>
        <w:tc>
          <w:tcPr>
            <w:tcW w:w="1643" w:type="dxa"/>
          </w:tcPr>
          <w:p w:rsidR="00D77943" w:rsidRPr="001F49F1" w:rsidRDefault="00D77943" w:rsidP="001F49F1">
            <w:pPr>
              <w:pStyle w:val="BodyText"/>
              <w:rPr>
                <w:rFonts w:ascii="Arial" w:hAnsi="Arial" w:cs="Arial"/>
                <w:sz w:val="20"/>
                <w:szCs w:val="20"/>
              </w:rPr>
            </w:pPr>
          </w:p>
        </w:tc>
      </w:tr>
      <w:tr w:rsidR="00D77943" w:rsidRPr="001F49F1" w:rsidTr="006E6B13">
        <w:trPr>
          <w:trHeight w:val="615"/>
        </w:trPr>
        <w:tc>
          <w:tcPr>
            <w:tcW w:w="7540"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 xml:space="preserve">Positive Progress policies for students including: anti-bulling, behaviour </w:t>
            </w:r>
            <w:r>
              <w:rPr>
                <w:rFonts w:ascii="Arial" w:hAnsi="Arial" w:cs="Arial"/>
                <w:sz w:val="20"/>
                <w:szCs w:val="20"/>
              </w:rPr>
              <w:t>management</w:t>
            </w:r>
            <w:r w:rsidRPr="001F49F1">
              <w:rPr>
                <w:rFonts w:ascii="Arial" w:hAnsi="Arial" w:cs="Arial"/>
                <w:sz w:val="20"/>
                <w:szCs w:val="20"/>
              </w:rPr>
              <w:t>, equal</w:t>
            </w:r>
            <w:r>
              <w:rPr>
                <w:rFonts w:ascii="Arial" w:hAnsi="Arial" w:cs="Arial"/>
                <w:sz w:val="20"/>
                <w:szCs w:val="20"/>
              </w:rPr>
              <w:t xml:space="preserve"> opportunities</w:t>
            </w:r>
            <w:r w:rsidRPr="001F49F1">
              <w:rPr>
                <w:rFonts w:ascii="Arial" w:hAnsi="Arial" w:cs="Arial"/>
                <w:sz w:val="20"/>
                <w:szCs w:val="20"/>
              </w:rPr>
              <w:t xml:space="preserve"> and diversity</w:t>
            </w:r>
          </w:p>
        </w:tc>
        <w:tc>
          <w:tcPr>
            <w:tcW w:w="1643" w:type="dxa"/>
          </w:tcPr>
          <w:p w:rsidR="00D77943" w:rsidRPr="001F49F1" w:rsidRDefault="00D77943" w:rsidP="001F49F1">
            <w:pPr>
              <w:pStyle w:val="BodyText"/>
              <w:rPr>
                <w:rFonts w:ascii="Arial" w:hAnsi="Arial" w:cs="Arial"/>
                <w:sz w:val="20"/>
                <w:szCs w:val="20"/>
              </w:rPr>
            </w:pPr>
          </w:p>
        </w:tc>
      </w:tr>
      <w:tr w:rsidR="00D77943" w:rsidRPr="001F49F1" w:rsidTr="006E6B13">
        <w:trPr>
          <w:trHeight w:val="615"/>
        </w:trPr>
        <w:tc>
          <w:tcPr>
            <w:tcW w:w="7540" w:type="dxa"/>
            <w:gridSpan w:val="3"/>
          </w:tcPr>
          <w:p w:rsidR="00D77943" w:rsidRPr="001F49F1" w:rsidRDefault="00D77943" w:rsidP="006E6B13">
            <w:pPr>
              <w:pStyle w:val="BodyText"/>
              <w:rPr>
                <w:rFonts w:ascii="Arial" w:hAnsi="Arial" w:cs="Arial"/>
                <w:sz w:val="20"/>
                <w:szCs w:val="20"/>
              </w:rPr>
            </w:pPr>
            <w:r w:rsidRPr="001F49F1">
              <w:rPr>
                <w:rFonts w:ascii="Arial" w:hAnsi="Arial" w:cs="Arial"/>
                <w:sz w:val="20"/>
                <w:szCs w:val="20"/>
              </w:rPr>
              <w:t xml:space="preserve">Policies for supporting children including: </w:t>
            </w:r>
            <w:r>
              <w:rPr>
                <w:rFonts w:ascii="Arial" w:hAnsi="Arial" w:cs="Arial"/>
                <w:sz w:val="20"/>
                <w:szCs w:val="20"/>
              </w:rPr>
              <w:t>administering medication policy</w:t>
            </w:r>
          </w:p>
          <w:p w:rsidR="00D77943" w:rsidRPr="001F49F1" w:rsidRDefault="00D77943" w:rsidP="001F49F1">
            <w:pPr>
              <w:pStyle w:val="BodyText"/>
              <w:rPr>
                <w:rFonts w:ascii="Arial" w:hAnsi="Arial" w:cs="Arial"/>
                <w:sz w:val="20"/>
                <w:szCs w:val="20"/>
              </w:rPr>
            </w:pPr>
          </w:p>
        </w:tc>
        <w:tc>
          <w:tcPr>
            <w:tcW w:w="1643" w:type="dxa"/>
          </w:tcPr>
          <w:p w:rsidR="00D77943" w:rsidRPr="001F49F1" w:rsidRDefault="00D77943" w:rsidP="001F49F1">
            <w:pPr>
              <w:pStyle w:val="BodyText"/>
              <w:rPr>
                <w:rFonts w:ascii="Arial" w:hAnsi="Arial" w:cs="Arial"/>
                <w:sz w:val="20"/>
                <w:szCs w:val="20"/>
              </w:rPr>
            </w:pPr>
          </w:p>
        </w:tc>
      </w:tr>
      <w:tr w:rsidR="00D77943" w:rsidRPr="001F49F1" w:rsidTr="006E6B13">
        <w:trPr>
          <w:trHeight w:val="615"/>
        </w:trPr>
        <w:tc>
          <w:tcPr>
            <w:tcW w:w="7540" w:type="dxa"/>
            <w:gridSpan w:val="3"/>
          </w:tcPr>
          <w:p w:rsidR="00D77943" w:rsidRPr="001F49F1" w:rsidRDefault="00D77943" w:rsidP="006E6B13">
            <w:pPr>
              <w:pStyle w:val="BodyText"/>
              <w:rPr>
                <w:rFonts w:ascii="Arial" w:hAnsi="Arial" w:cs="Arial"/>
                <w:sz w:val="20"/>
                <w:szCs w:val="20"/>
              </w:rPr>
            </w:pPr>
            <w:r w:rsidRPr="001F49F1">
              <w:rPr>
                <w:rFonts w:ascii="Arial" w:hAnsi="Arial" w:cs="Arial"/>
                <w:sz w:val="20"/>
                <w:szCs w:val="20"/>
              </w:rPr>
              <w:t>Health care plans for students</w:t>
            </w:r>
          </w:p>
          <w:p w:rsidR="00D77943" w:rsidRPr="001F49F1" w:rsidRDefault="00D77943" w:rsidP="001F49F1">
            <w:pPr>
              <w:pStyle w:val="BodyText"/>
              <w:rPr>
                <w:rFonts w:ascii="Arial" w:hAnsi="Arial" w:cs="Arial"/>
                <w:sz w:val="20"/>
                <w:szCs w:val="20"/>
              </w:rPr>
            </w:pPr>
          </w:p>
        </w:tc>
        <w:tc>
          <w:tcPr>
            <w:tcW w:w="1643" w:type="dxa"/>
          </w:tcPr>
          <w:p w:rsidR="00D77943" w:rsidRPr="001F49F1" w:rsidRDefault="00D77943" w:rsidP="001F49F1">
            <w:pPr>
              <w:pStyle w:val="BodyText"/>
              <w:rPr>
                <w:rFonts w:ascii="Arial" w:hAnsi="Arial" w:cs="Arial"/>
                <w:sz w:val="20"/>
                <w:szCs w:val="20"/>
              </w:rPr>
            </w:pPr>
          </w:p>
        </w:tc>
      </w:tr>
      <w:tr w:rsidR="00D77943" w:rsidRPr="001F49F1" w:rsidTr="006E6B13">
        <w:trPr>
          <w:trHeight w:val="615"/>
        </w:trPr>
        <w:tc>
          <w:tcPr>
            <w:tcW w:w="7540" w:type="dxa"/>
            <w:gridSpan w:val="3"/>
          </w:tcPr>
          <w:p w:rsidR="00D77943" w:rsidRPr="001F49F1" w:rsidRDefault="00D77943" w:rsidP="006E6B13">
            <w:pPr>
              <w:pStyle w:val="BodyText"/>
              <w:rPr>
                <w:rFonts w:ascii="Arial" w:hAnsi="Arial" w:cs="Arial"/>
                <w:sz w:val="20"/>
                <w:szCs w:val="20"/>
              </w:rPr>
            </w:pPr>
            <w:r w:rsidRPr="001F49F1">
              <w:rPr>
                <w:rFonts w:ascii="Arial" w:hAnsi="Arial" w:cs="Arial"/>
                <w:sz w:val="20"/>
                <w:szCs w:val="20"/>
              </w:rPr>
              <w:t>Fire evacuation procedures</w:t>
            </w:r>
          </w:p>
          <w:p w:rsidR="00D77943" w:rsidRPr="001F49F1" w:rsidRDefault="00D77943" w:rsidP="001F49F1">
            <w:pPr>
              <w:pStyle w:val="BodyText"/>
              <w:rPr>
                <w:rFonts w:ascii="Arial" w:hAnsi="Arial" w:cs="Arial"/>
                <w:sz w:val="20"/>
                <w:szCs w:val="20"/>
              </w:rPr>
            </w:pPr>
          </w:p>
        </w:tc>
        <w:tc>
          <w:tcPr>
            <w:tcW w:w="1643" w:type="dxa"/>
          </w:tcPr>
          <w:p w:rsidR="00D77943" w:rsidRPr="001F49F1" w:rsidRDefault="00D77943" w:rsidP="001F49F1">
            <w:pPr>
              <w:pStyle w:val="BodyText"/>
              <w:rPr>
                <w:rFonts w:ascii="Arial" w:hAnsi="Arial" w:cs="Arial"/>
                <w:sz w:val="20"/>
                <w:szCs w:val="20"/>
              </w:rPr>
            </w:pPr>
          </w:p>
        </w:tc>
      </w:tr>
      <w:tr w:rsidR="00D77943" w:rsidRPr="001F49F1" w:rsidTr="006E6B13">
        <w:trPr>
          <w:trHeight w:val="615"/>
        </w:trPr>
        <w:tc>
          <w:tcPr>
            <w:tcW w:w="7540" w:type="dxa"/>
            <w:gridSpan w:val="3"/>
          </w:tcPr>
          <w:p w:rsidR="00D77943" w:rsidRPr="001F49F1" w:rsidRDefault="00D77943" w:rsidP="001F49F1">
            <w:pPr>
              <w:pStyle w:val="BodyText"/>
              <w:rPr>
                <w:rFonts w:ascii="Arial" w:hAnsi="Arial" w:cs="Arial"/>
                <w:sz w:val="20"/>
                <w:szCs w:val="20"/>
              </w:rPr>
            </w:pPr>
            <w:r w:rsidRPr="001F49F1">
              <w:rPr>
                <w:rFonts w:ascii="Arial" w:hAnsi="Arial" w:cs="Arial"/>
                <w:sz w:val="20"/>
                <w:szCs w:val="20"/>
              </w:rPr>
              <w:t>Lock down guidance/procedures</w:t>
            </w:r>
          </w:p>
        </w:tc>
        <w:tc>
          <w:tcPr>
            <w:tcW w:w="1643" w:type="dxa"/>
          </w:tcPr>
          <w:p w:rsidR="00D77943" w:rsidRPr="001F49F1" w:rsidRDefault="00D77943" w:rsidP="001F49F1">
            <w:pPr>
              <w:pStyle w:val="BodyText"/>
              <w:rPr>
                <w:rFonts w:ascii="Arial" w:hAnsi="Arial" w:cs="Arial"/>
                <w:sz w:val="20"/>
                <w:szCs w:val="20"/>
              </w:rPr>
            </w:pPr>
          </w:p>
        </w:tc>
      </w:tr>
    </w:tbl>
    <w:p w:rsidR="00D77943" w:rsidRPr="001F49F1" w:rsidRDefault="00D77943" w:rsidP="001F49F1">
      <w:pPr>
        <w:pStyle w:val="BodyText"/>
        <w:rPr>
          <w:rFonts w:ascii="Arial" w:hAnsi="Arial" w:cs="Arial"/>
          <w:sz w:val="20"/>
          <w:szCs w:val="20"/>
        </w:rPr>
      </w:pPr>
    </w:p>
    <w:sectPr w:rsidR="00D77943" w:rsidRPr="001F49F1" w:rsidSect="009F27B2">
      <w:footerReference w:type="default" r:id="rId14"/>
      <w:pgSz w:w="11910" w:h="16840"/>
      <w:pgMar w:top="1380" w:right="560" w:bottom="920" w:left="740" w:header="0" w:footer="7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943" w:rsidRDefault="00D77943" w:rsidP="009F27B2">
      <w:r>
        <w:separator/>
      </w:r>
    </w:p>
  </w:endnote>
  <w:endnote w:type="continuationSeparator" w:id="0">
    <w:p w:rsidR="00D77943" w:rsidRDefault="00D77943" w:rsidP="009F2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43" w:rsidRPr="00081667" w:rsidRDefault="00D77943" w:rsidP="001F49F1">
    <w:pPr>
      <w:tabs>
        <w:tab w:val="center" w:pos="4513"/>
        <w:tab w:val="right" w:pos="9026"/>
      </w:tabs>
      <w:rPr>
        <w:rFonts w:cs="Times New Roman"/>
        <w:color w:val="00B050"/>
      </w:rPr>
    </w:pPr>
    <w:r w:rsidRPr="00081667">
      <w:rPr>
        <w:rFonts w:cs="Times New Roman"/>
        <w:color w:val="00B050"/>
      </w:rPr>
      <w:t>Positive Progress Tuition                                                                    T: 0151 226 2749</w:t>
    </w:r>
  </w:p>
  <w:p w:rsidR="00D77943" w:rsidRPr="00081667" w:rsidRDefault="00D77943" w:rsidP="001F49F1">
    <w:pPr>
      <w:tabs>
        <w:tab w:val="center" w:pos="4513"/>
        <w:tab w:val="right" w:pos="9026"/>
      </w:tabs>
      <w:rPr>
        <w:rFonts w:cs="Times New Roman"/>
        <w:color w:val="00B050"/>
      </w:rPr>
    </w:pPr>
    <w:r w:rsidRPr="00081667">
      <w:rPr>
        <w:rFonts w:cs="Times New Roman"/>
        <w:color w:val="00B050"/>
      </w:rPr>
      <w:t xml:space="preserve">41A </w:t>
    </w:r>
    <w:smartTag w:uri="urn:schemas-microsoft-com:office:smarttags" w:element="address">
      <w:smartTag w:uri="urn:schemas-microsoft-com:office:smarttags" w:element="Street">
        <w:r w:rsidRPr="00081667">
          <w:rPr>
            <w:rFonts w:cs="Times New Roman"/>
            <w:color w:val="00B050"/>
          </w:rPr>
          <w:t>Mill Lane</w:t>
        </w:r>
      </w:smartTag>
    </w:smartTag>
    <w:r w:rsidRPr="00081667">
      <w:rPr>
        <w:rFonts w:cs="Times New Roman"/>
        <w:color w:val="00B050"/>
      </w:rPr>
      <w:t xml:space="preserve">                                                                                        M: 07804 880811</w:t>
    </w:r>
  </w:p>
  <w:p w:rsidR="00D77943" w:rsidRPr="00081667" w:rsidRDefault="00D77943" w:rsidP="001F49F1">
    <w:pPr>
      <w:tabs>
        <w:tab w:val="center" w:pos="4513"/>
        <w:tab w:val="right" w:pos="9026"/>
      </w:tabs>
      <w:rPr>
        <w:rFonts w:cs="Times New Roman"/>
        <w:color w:val="00B050"/>
      </w:rPr>
    </w:pPr>
    <w:smartTag w:uri="urn:schemas-microsoft-com:office:smarttags" w:element="place">
      <w:r w:rsidRPr="00081667">
        <w:rPr>
          <w:rFonts w:cs="Times New Roman"/>
          <w:color w:val="00B050"/>
        </w:rPr>
        <w:t>West Derby</w:t>
      </w:r>
    </w:smartTag>
    <w:r w:rsidRPr="00081667">
      <w:rPr>
        <w:rFonts w:cs="Times New Roman"/>
        <w:color w:val="00B050"/>
      </w:rPr>
      <w:t xml:space="preserve">                                                                                           E: </w:t>
    </w:r>
    <w:r>
      <w:rPr>
        <w:rFonts w:cs="Times New Roman"/>
        <w:color w:val="00B050"/>
      </w:rPr>
      <w:t>admin</w:t>
    </w:r>
    <w:r w:rsidRPr="00081667">
      <w:rPr>
        <w:rFonts w:cs="Times New Roman"/>
        <w:color w:val="00B050"/>
      </w:rPr>
      <w:t>@positive-progress.co.uk</w:t>
    </w:r>
  </w:p>
  <w:p w:rsidR="00D77943" w:rsidRPr="00081667" w:rsidRDefault="00D77943" w:rsidP="001F49F1">
    <w:pPr>
      <w:tabs>
        <w:tab w:val="center" w:pos="4513"/>
        <w:tab w:val="right" w:pos="9026"/>
      </w:tabs>
      <w:rPr>
        <w:rFonts w:cs="Times New Roman"/>
        <w:color w:val="00B050"/>
      </w:rPr>
    </w:pPr>
    <w:smartTag w:uri="urn:schemas-microsoft-com:office:smarttags" w:element="place">
      <w:r w:rsidRPr="00081667">
        <w:rPr>
          <w:rFonts w:cs="Times New Roman"/>
          <w:color w:val="00B050"/>
        </w:rPr>
        <w:t>Liverpool</w:t>
      </w:r>
    </w:smartTag>
  </w:p>
  <w:p w:rsidR="00D77943" w:rsidRPr="00081667" w:rsidRDefault="00D77943" w:rsidP="001F49F1">
    <w:pPr>
      <w:tabs>
        <w:tab w:val="center" w:pos="4513"/>
        <w:tab w:val="right" w:pos="9026"/>
      </w:tabs>
      <w:rPr>
        <w:rFonts w:cs="Times New Roman"/>
        <w:color w:val="00B050"/>
      </w:rPr>
    </w:pPr>
    <w:r w:rsidRPr="00081667">
      <w:rPr>
        <w:rFonts w:cs="Times New Roman"/>
        <w:color w:val="00B050"/>
      </w:rPr>
      <w:t>L12 7HZ</w:t>
    </w:r>
  </w:p>
  <w:p w:rsidR="00D77943" w:rsidRDefault="00D77943" w:rsidP="001F49F1">
    <w:pPr>
      <w:pStyle w:val="Footer"/>
    </w:pPr>
  </w:p>
  <w:p w:rsidR="00D77943" w:rsidRDefault="00D77943">
    <w:pPr>
      <w:pStyle w:val="BodyText"/>
      <w:spacing w:line="14" w:lineRule="auto"/>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43" w:rsidRDefault="00D77943">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943" w:rsidRDefault="00D77943" w:rsidP="009F27B2">
      <w:r>
        <w:separator/>
      </w:r>
    </w:p>
  </w:footnote>
  <w:footnote w:type="continuationSeparator" w:id="0">
    <w:p w:rsidR="00D77943" w:rsidRDefault="00D77943" w:rsidP="009F27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4C5F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1A5C3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9F05E3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84E170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B4ABE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F9E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0A88D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5C37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B0BC0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7445DF2"/>
    <w:lvl w:ilvl="0">
      <w:start w:val="1"/>
      <w:numFmt w:val="bullet"/>
      <w:lvlText w:val=""/>
      <w:lvlJc w:val="left"/>
      <w:pPr>
        <w:tabs>
          <w:tab w:val="num" w:pos="360"/>
        </w:tabs>
        <w:ind w:left="360" w:hanging="360"/>
      </w:pPr>
      <w:rPr>
        <w:rFonts w:ascii="Symbol" w:hAnsi="Symbol" w:hint="default"/>
      </w:rPr>
    </w:lvl>
  </w:abstractNum>
  <w:abstractNum w:abstractNumId="10">
    <w:nsid w:val="012639A3"/>
    <w:multiLevelType w:val="hybridMultilevel"/>
    <w:tmpl w:val="DD6E47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054711B7"/>
    <w:multiLevelType w:val="hybridMultilevel"/>
    <w:tmpl w:val="FFFFFFFF"/>
    <w:lvl w:ilvl="0" w:tplc="88407B1E">
      <w:start w:val="1"/>
      <w:numFmt w:val="lowerLetter"/>
      <w:lvlText w:val="%1."/>
      <w:lvlJc w:val="left"/>
      <w:pPr>
        <w:ind w:left="830" w:hanging="360"/>
      </w:pPr>
      <w:rPr>
        <w:rFonts w:ascii="Verdana" w:eastAsia="Times New Roman" w:hAnsi="Verdana" w:cs="Verdana" w:hint="default"/>
        <w:spacing w:val="-1"/>
        <w:w w:val="68"/>
        <w:sz w:val="22"/>
        <w:szCs w:val="22"/>
      </w:rPr>
    </w:lvl>
    <w:lvl w:ilvl="1" w:tplc="C384146C">
      <w:numFmt w:val="bullet"/>
      <w:lvlText w:val="•"/>
      <w:lvlJc w:val="left"/>
      <w:pPr>
        <w:ind w:left="1563" w:hanging="360"/>
      </w:pPr>
      <w:rPr>
        <w:rFonts w:hint="default"/>
      </w:rPr>
    </w:lvl>
    <w:lvl w:ilvl="2" w:tplc="BFDCCF04">
      <w:numFmt w:val="bullet"/>
      <w:lvlText w:val="•"/>
      <w:lvlJc w:val="left"/>
      <w:pPr>
        <w:ind w:left="2286" w:hanging="360"/>
      </w:pPr>
      <w:rPr>
        <w:rFonts w:hint="default"/>
      </w:rPr>
    </w:lvl>
    <w:lvl w:ilvl="3" w:tplc="5302F8DA">
      <w:numFmt w:val="bullet"/>
      <w:lvlText w:val="•"/>
      <w:lvlJc w:val="left"/>
      <w:pPr>
        <w:ind w:left="3009" w:hanging="360"/>
      </w:pPr>
      <w:rPr>
        <w:rFonts w:hint="default"/>
      </w:rPr>
    </w:lvl>
    <w:lvl w:ilvl="4" w:tplc="52504392">
      <w:numFmt w:val="bullet"/>
      <w:lvlText w:val="•"/>
      <w:lvlJc w:val="left"/>
      <w:pPr>
        <w:ind w:left="3733" w:hanging="360"/>
      </w:pPr>
      <w:rPr>
        <w:rFonts w:hint="default"/>
      </w:rPr>
    </w:lvl>
    <w:lvl w:ilvl="5" w:tplc="8DDA5246">
      <w:numFmt w:val="bullet"/>
      <w:lvlText w:val="•"/>
      <w:lvlJc w:val="left"/>
      <w:pPr>
        <w:ind w:left="4456" w:hanging="360"/>
      </w:pPr>
      <w:rPr>
        <w:rFonts w:hint="default"/>
      </w:rPr>
    </w:lvl>
    <w:lvl w:ilvl="6" w:tplc="B0703888">
      <w:numFmt w:val="bullet"/>
      <w:lvlText w:val="•"/>
      <w:lvlJc w:val="left"/>
      <w:pPr>
        <w:ind w:left="5179" w:hanging="360"/>
      </w:pPr>
      <w:rPr>
        <w:rFonts w:hint="default"/>
      </w:rPr>
    </w:lvl>
    <w:lvl w:ilvl="7" w:tplc="023049A6">
      <w:numFmt w:val="bullet"/>
      <w:lvlText w:val="•"/>
      <w:lvlJc w:val="left"/>
      <w:pPr>
        <w:ind w:left="5903" w:hanging="360"/>
      </w:pPr>
      <w:rPr>
        <w:rFonts w:hint="default"/>
      </w:rPr>
    </w:lvl>
    <w:lvl w:ilvl="8" w:tplc="C04821F2">
      <w:numFmt w:val="bullet"/>
      <w:lvlText w:val="•"/>
      <w:lvlJc w:val="left"/>
      <w:pPr>
        <w:ind w:left="6626" w:hanging="360"/>
      </w:pPr>
      <w:rPr>
        <w:rFonts w:hint="default"/>
      </w:rPr>
    </w:lvl>
  </w:abstractNum>
  <w:abstractNum w:abstractNumId="12">
    <w:nsid w:val="08527047"/>
    <w:multiLevelType w:val="hybridMultilevel"/>
    <w:tmpl w:val="68B2F7F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0ABD277B"/>
    <w:multiLevelType w:val="hybridMultilevel"/>
    <w:tmpl w:val="91446CE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13A26A9F"/>
    <w:multiLevelType w:val="hybridMultilevel"/>
    <w:tmpl w:val="B9FEFD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19FD2556"/>
    <w:multiLevelType w:val="hybridMultilevel"/>
    <w:tmpl w:val="FFFFFFFF"/>
    <w:lvl w:ilvl="0" w:tplc="028627C4">
      <w:start w:val="6"/>
      <w:numFmt w:val="lowerLetter"/>
      <w:lvlText w:val="%1."/>
      <w:lvlJc w:val="left"/>
      <w:pPr>
        <w:ind w:left="830" w:hanging="360"/>
      </w:pPr>
      <w:rPr>
        <w:rFonts w:ascii="Verdana" w:eastAsia="Times New Roman" w:hAnsi="Verdana" w:cs="Verdana" w:hint="default"/>
        <w:spacing w:val="0"/>
        <w:w w:val="68"/>
        <w:sz w:val="22"/>
        <w:szCs w:val="22"/>
      </w:rPr>
    </w:lvl>
    <w:lvl w:ilvl="1" w:tplc="F00C819C">
      <w:numFmt w:val="bullet"/>
      <w:lvlText w:val="•"/>
      <w:lvlJc w:val="left"/>
      <w:pPr>
        <w:ind w:left="1563" w:hanging="360"/>
      </w:pPr>
      <w:rPr>
        <w:rFonts w:hint="default"/>
      </w:rPr>
    </w:lvl>
    <w:lvl w:ilvl="2" w:tplc="E29C2D5A">
      <w:numFmt w:val="bullet"/>
      <w:lvlText w:val="•"/>
      <w:lvlJc w:val="left"/>
      <w:pPr>
        <w:ind w:left="2286" w:hanging="360"/>
      </w:pPr>
      <w:rPr>
        <w:rFonts w:hint="default"/>
      </w:rPr>
    </w:lvl>
    <w:lvl w:ilvl="3" w:tplc="27C8B0FA">
      <w:numFmt w:val="bullet"/>
      <w:lvlText w:val="•"/>
      <w:lvlJc w:val="left"/>
      <w:pPr>
        <w:ind w:left="3009" w:hanging="360"/>
      </w:pPr>
      <w:rPr>
        <w:rFonts w:hint="default"/>
      </w:rPr>
    </w:lvl>
    <w:lvl w:ilvl="4" w:tplc="F4086E2A">
      <w:numFmt w:val="bullet"/>
      <w:lvlText w:val="•"/>
      <w:lvlJc w:val="left"/>
      <w:pPr>
        <w:ind w:left="3733" w:hanging="360"/>
      </w:pPr>
      <w:rPr>
        <w:rFonts w:hint="default"/>
      </w:rPr>
    </w:lvl>
    <w:lvl w:ilvl="5" w:tplc="DD580C58">
      <w:numFmt w:val="bullet"/>
      <w:lvlText w:val="•"/>
      <w:lvlJc w:val="left"/>
      <w:pPr>
        <w:ind w:left="4456" w:hanging="360"/>
      </w:pPr>
      <w:rPr>
        <w:rFonts w:hint="default"/>
      </w:rPr>
    </w:lvl>
    <w:lvl w:ilvl="6" w:tplc="04F21A32">
      <w:numFmt w:val="bullet"/>
      <w:lvlText w:val="•"/>
      <w:lvlJc w:val="left"/>
      <w:pPr>
        <w:ind w:left="5179" w:hanging="360"/>
      </w:pPr>
      <w:rPr>
        <w:rFonts w:hint="default"/>
      </w:rPr>
    </w:lvl>
    <w:lvl w:ilvl="7" w:tplc="7A94F620">
      <w:numFmt w:val="bullet"/>
      <w:lvlText w:val="•"/>
      <w:lvlJc w:val="left"/>
      <w:pPr>
        <w:ind w:left="5903" w:hanging="360"/>
      </w:pPr>
      <w:rPr>
        <w:rFonts w:hint="default"/>
      </w:rPr>
    </w:lvl>
    <w:lvl w:ilvl="8" w:tplc="B17A2006">
      <w:numFmt w:val="bullet"/>
      <w:lvlText w:val="•"/>
      <w:lvlJc w:val="left"/>
      <w:pPr>
        <w:ind w:left="6626" w:hanging="360"/>
      </w:pPr>
      <w:rPr>
        <w:rFonts w:hint="default"/>
      </w:rPr>
    </w:lvl>
  </w:abstractNum>
  <w:abstractNum w:abstractNumId="16">
    <w:nsid w:val="22B0684C"/>
    <w:multiLevelType w:val="hybridMultilevel"/>
    <w:tmpl w:val="FFFFFFFF"/>
    <w:lvl w:ilvl="0" w:tplc="DBB092FE">
      <w:start w:val="1"/>
      <w:numFmt w:val="lowerLetter"/>
      <w:lvlText w:val="%1."/>
      <w:lvlJc w:val="left"/>
      <w:pPr>
        <w:ind w:left="830" w:hanging="360"/>
      </w:pPr>
      <w:rPr>
        <w:rFonts w:ascii="Verdana" w:eastAsia="Times New Roman" w:hAnsi="Verdana" w:cs="Verdana" w:hint="default"/>
        <w:spacing w:val="-1"/>
        <w:w w:val="68"/>
        <w:sz w:val="22"/>
        <w:szCs w:val="22"/>
      </w:rPr>
    </w:lvl>
    <w:lvl w:ilvl="1" w:tplc="AAECA5E0">
      <w:numFmt w:val="bullet"/>
      <w:lvlText w:val="•"/>
      <w:lvlJc w:val="left"/>
      <w:pPr>
        <w:ind w:left="1563" w:hanging="360"/>
      </w:pPr>
      <w:rPr>
        <w:rFonts w:hint="default"/>
      </w:rPr>
    </w:lvl>
    <w:lvl w:ilvl="2" w:tplc="2D96458A">
      <w:numFmt w:val="bullet"/>
      <w:lvlText w:val="•"/>
      <w:lvlJc w:val="left"/>
      <w:pPr>
        <w:ind w:left="2286" w:hanging="360"/>
      </w:pPr>
      <w:rPr>
        <w:rFonts w:hint="default"/>
      </w:rPr>
    </w:lvl>
    <w:lvl w:ilvl="3" w:tplc="0FAA62A0">
      <w:numFmt w:val="bullet"/>
      <w:lvlText w:val="•"/>
      <w:lvlJc w:val="left"/>
      <w:pPr>
        <w:ind w:left="3009" w:hanging="360"/>
      </w:pPr>
      <w:rPr>
        <w:rFonts w:hint="default"/>
      </w:rPr>
    </w:lvl>
    <w:lvl w:ilvl="4" w:tplc="FB08E9CA">
      <w:numFmt w:val="bullet"/>
      <w:lvlText w:val="•"/>
      <w:lvlJc w:val="left"/>
      <w:pPr>
        <w:ind w:left="3733" w:hanging="360"/>
      </w:pPr>
      <w:rPr>
        <w:rFonts w:hint="default"/>
      </w:rPr>
    </w:lvl>
    <w:lvl w:ilvl="5" w:tplc="A53A1438">
      <w:numFmt w:val="bullet"/>
      <w:lvlText w:val="•"/>
      <w:lvlJc w:val="left"/>
      <w:pPr>
        <w:ind w:left="4456" w:hanging="360"/>
      </w:pPr>
      <w:rPr>
        <w:rFonts w:hint="default"/>
      </w:rPr>
    </w:lvl>
    <w:lvl w:ilvl="6" w:tplc="21A4F4CC">
      <w:numFmt w:val="bullet"/>
      <w:lvlText w:val="•"/>
      <w:lvlJc w:val="left"/>
      <w:pPr>
        <w:ind w:left="5179" w:hanging="360"/>
      </w:pPr>
      <w:rPr>
        <w:rFonts w:hint="default"/>
      </w:rPr>
    </w:lvl>
    <w:lvl w:ilvl="7" w:tplc="D8BC1D3C">
      <w:numFmt w:val="bullet"/>
      <w:lvlText w:val="•"/>
      <w:lvlJc w:val="left"/>
      <w:pPr>
        <w:ind w:left="5903" w:hanging="360"/>
      </w:pPr>
      <w:rPr>
        <w:rFonts w:hint="default"/>
      </w:rPr>
    </w:lvl>
    <w:lvl w:ilvl="8" w:tplc="CAF6E164">
      <w:numFmt w:val="bullet"/>
      <w:lvlText w:val="•"/>
      <w:lvlJc w:val="left"/>
      <w:pPr>
        <w:ind w:left="6626" w:hanging="360"/>
      </w:pPr>
      <w:rPr>
        <w:rFonts w:hint="default"/>
      </w:rPr>
    </w:lvl>
  </w:abstractNum>
  <w:abstractNum w:abstractNumId="17">
    <w:nsid w:val="327D35BC"/>
    <w:multiLevelType w:val="hybridMultilevel"/>
    <w:tmpl w:val="78A0F08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0C63A7F"/>
    <w:multiLevelType w:val="hybridMultilevel"/>
    <w:tmpl w:val="FFFFFFFF"/>
    <w:lvl w:ilvl="0" w:tplc="CC709F8C">
      <w:numFmt w:val="bullet"/>
      <w:lvlText w:val="•"/>
      <w:lvlJc w:val="left"/>
      <w:pPr>
        <w:ind w:left="1061" w:hanging="361"/>
      </w:pPr>
      <w:rPr>
        <w:rFonts w:ascii="Verdana" w:eastAsia="Times New Roman" w:hAnsi="Verdana" w:hint="default"/>
        <w:w w:val="77"/>
        <w:sz w:val="22"/>
      </w:rPr>
    </w:lvl>
    <w:lvl w:ilvl="1" w:tplc="5850792E">
      <w:numFmt w:val="bullet"/>
      <w:lvlText w:val="•"/>
      <w:lvlJc w:val="left"/>
      <w:pPr>
        <w:ind w:left="1421" w:hanging="360"/>
      </w:pPr>
      <w:rPr>
        <w:rFonts w:hint="default"/>
        <w:w w:val="77"/>
      </w:rPr>
    </w:lvl>
    <w:lvl w:ilvl="2" w:tplc="3BC45786">
      <w:numFmt w:val="bullet"/>
      <w:lvlText w:val="o"/>
      <w:lvlJc w:val="left"/>
      <w:pPr>
        <w:ind w:left="1781" w:hanging="360"/>
      </w:pPr>
      <w:rPr>
        <w:rFonts w:ascii="Calibri" w:eastAsia="Times New Roman" w:hAnsi="Calibri" w:hint="default"/>
        <w:w w:val="100"/>
        <w:sz w:val="22"/>
      </w:rPr>
    </w:lvl>
    <w:lvl w:ilvl="3" w:tplc="3F3E7A80">
      <w:numFmt w:val="bullet"/>
      <w:lvlText w:val="•"/>
      <w:lvlJc w:val="left"/>
      <w:pPr>
        <w:ind w:left="2883" w:hanging="360"/>
      </w:pPr>
      <w:rPr>
        <w:rFonts w:hint="default"/>
      </w:rPr>
    </w:lvl>
    <w:lvl w:ilvl="4" w:tplc="1E3C323C">
      <w:numFmt w:val="bullet"/>
      <w:lvlText w:val="•"/>
      <w:lvlJc w:val="left"/>
      <w:pPr>
        <w:ind w:left="3987" w:hanging="360"/>
      </w:pPr>
      <w:rPr>
        <w:rFonts w:hint="default"/>
      </w:rPr>
    </w:lvl>
    <w:lvl w:ilvl="5" w:tplc="B33EBEAA">
      <w:numFmt w:val="bullet"/>
      <w:lvlText w:val="•"/>
      <w:lvlJc w:val="left"/>
      <w:pPr>
        <w:ind w:left="5091" w:hanging="360"/>
      </w:pPr>
      <w:rPr>
        <w:rFonts w:hint="default"/>
      </w:rPr>
    </w:lvl>
    <w:lvl w:ilvl="6" w:tplc="3A563E32">
      <w:numFmt w:val="bullet"/>
      <w:lvlText w:val="•"/>
      <w:lvlJc w:val="left"/>
      <w:pPr>
        <w:ind w:left="6195" w:hanging="360"/>
      </w:pPr>
      <w:rPr>
        <w:rFonts w:hint="default"/>
      </w:rPr>
    </w:lvl>
    <w:lvl w:ilvl="7" w:tplc="55F89A68">
      <w:numFmt w:val="bullet"/>
      <w:lvlText w:val="•"/>
      <w:lvlJc w:val="left"/>
      <w:pPr>
        <w:ind w:left="7298" w:hanging="360"/>
      </w:pPr>
      <w:rPr>
        <w:rFonts w:hint="default"/>
      </w:rPr>
    </w:lvl>
    <w:lvl w:ilvl="8" w:tplc="FF342A76">
      <w:numFmt w:val="bullet"/>
      <w:lvlText w:val="•"/>
      <w:lvlJc w:val="left"/>
      <w:pPr>
        <w:ind w:left="8402" w:hanging="360"/>
      </w:pPr>
      <w:rPr>
        <w:rFonts w:hint="default"/>
      </w:rPr>
    </w:lvl>
  </w:abstractNum>
  <w:abstractNum w:abstractNumId="19">
    <w:nsid w:val="4EE027E8"/>
    <w:multiLevelType w:val="hybridMultilevel"/>
    <w:tmpl w:val="674EA43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FC04351"/>
    <w:multiLevelType w:val="hybridMultilevel"/>
    <w:tmpl w:val="FFFFFFFF"/>
    <w:lvl w:ilvl="0" w:tplc="5736211E">
      <w:numFmt w:val="bullet"/>
      <w:lvlText w:val="•"/>
      <w:lvlJc w:val="left"/>
      <w:pPr>
        <w:ind w:left="470" w:hanging="360"/>
      </w:pPr>
      <w:rPr>
        <w:rFonts w:ascii="Verdana" w:eastAsia="Times New Roman" w:hAnsi="Verdana" w:hint="default"/>
        <w:w w:val="77"/>
        <w:sz w:val="22"/>
      </w:rPr>
    </w:lvl>
    <w:lvl w:ilvl="1" w:tplc="F1B8A9E2">
      <w:numFmt w:val="bullet"/>
      <w:lvlText w:val="•"/>
      <w:lvlJc w:val="left"/>
      <w:pPr>
        <w:ind w:left="1239" w:hanging="360"/>
      </w:pPr>
      <w:rPr>
        <w:rFonts w:hint="default"/>
      </w:rPr>
    </w:lvl>
    <w:lvl w:ilvl="2" w:tplc="ECCAADF8">
      <w:numFmt w:val="bullet"/>
      <w:lvlText w:val="•"/>
      <w:lvlJc w:val="left"/>
      <w:pPr>
        <w:ind w:left="1998" w:hanging="360"/>
      </w:pPr>
      <w:rPr>
        <w:rFonts w:hint="default"/>
      </w:rPr>
    </w:lvl>
    <w:lvl w:ilvl="3" w:tplc="A0821BB2">
      <w:numFmt w:val="bullet"/>
      <w:lvlText w:val="•"/>
      <w:lvlJc w:val="left"/>
      <w:pPr>
        <w:ind w:left="2757" w:hanging="360"/>
      </w:pPr>
      <w:rPr>
        <w:rFonts w:hint="default"/>
      </w:rPr>
    </w:lvl>
    <w:lvl w:ilvl="4" w:tplc="CEC01204">
      <w:numFmt w:val="bullet"/>
      <w:lvlText w:val="•"/>
      <w:lvlJc w:val="left"/>
      <w:pPr>
        <w:ind w:left="3517" w:hanging="360"/>
      </w:pPr>
      <w:rPr>
        <w:rFonts w:hint="default"/>
      </w:rPr>
    </w:lvl>
    <w:lvl w:ilvl="5" w:tplc="7E223FD4">
      <w:numFmt w:val="bullet"/>
      <w:lvlText w:val="•"/>
      <w:lvlJc w:val="left"/>
      <w:pPr>
        <w:ind w:left="4276" w:hanging="360"/>
      </w:pPr>
      <w:rPr>
        <w:rFonts w:hint="default"/>
      </w:rPr>
    </w:lvl>
    <w:lvl w:ilvl="6" w:tplc="2CE808C0">
      <w:numFmt w:val="bullet"/>
      <w:lvlText w:val="•"/>
      <w:lvlJc w:val="left"/>
      <w:pPr>
        <w:ind w:left="5035" w:hanging="360"/>
      </w:pPr>
      <w:rPr>
        <w:rFonts w:hint="default"/>
      </w:rPr>
    </w:lvl>
    <w:lvl w:ilvl="7" w:tplc="20385298">
      <w:numFmt w:val="bullet"/>
      <w:lvlText w:val="•"/>
      <w:lvlJc w:val="left"/>
      <w:pPr>
        <w:ind w:left="5795" w:hanging="360"/>
      </w:pPr>
      <w:rPr>
        <w:rFonts w:hint="default"/>
      </w:rPr>
    </w:lvl>
    <w:lvl w:ilvl="8" w:tplc="2B56002E">
      <w:numFmt w:val="bullet"/>
      <w:lvlText w:val="•"/>
      <w:lvlJc w:val="left"/>
      <w:pPr>
        <w:ind w:left="6554" w:hanging="360"/>
      </w:pPr>
      <w:rPr>
        <w:rFonts w:hint="default"/>
      </w:rPr>
    </w:lvl>
  </w:abstractNum>
  <w:abstractNum w:abstractNumId="21">
    <w:nsid w:val="6F6C43A8"/>
    <w:multiLevelType w:val="hybridMultilevel"/>
    <w:tmpl w:val="81C87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78D005BD"/>
    <w:multiLevelType w:val="hybridMultilevel"/>
    <w:tmpl w:val="A9161B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6"/>
  </w:num>
  <w:num w:numId="3">
    <w:abstractNumId w:val="15"/>
  </w:num>
  <w:num w:numId="4">
    <w:abstractNumId w:val="11"/>
  </w:num>
  <w:num w:numId="5">
    <w:abstractNumId w:val="18"/>
  </w:num>
  <w:num w:numId="6">
    <w:abstractNumId w:val="22"/>
  </w:num>
  <w:num w:numId="7">
    <w:abstractNumId w:val="13"/>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0"/>
  </w:num>
  <w:num w:numId="19">
    <w:abstractNumId w:val="17"/>
  </w:num>
  <w:num w:numId="20">
    <w:abstractNumId w:val="12"/>
  </w:num>
  <w:num w:numId="21">
    <w:abstractNumId w:val="21"/>
  </w:num>
  <w:num w:numId="22">
    <w:abstractNumId w:val="14"/>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27B2"/>
    <w:rsid w:val="00020F9E"/>
    <w:rsid w:val="00081667"/>
    <w:rsid w:val="000C665F"/>
    <w:rsid w:val="001076D6"/>
    <w:rsid w:val="00125EDE"/>
    <w:rsid w:val="001A2427"/>
    <w:rsid w:val="001F49F1"/>
    <w:rsid w:val="00240AF6"/>
    <w:rsid w:val="0025324E"/>
    <w:rsid w:val="0025452C"/>
    <w:rsid w:val="00284ABA"/>
    <w:rsid w:val="002A3B37"/>
    <w:rsid w:val="00364ED3"/>
    <w:rsid w:val="003A32A1"/>
    <w:rsid w:val="003F1CF5"/>
    <w:rsid w:val="00403049"/>
    <w:rsid w:val="004515D5"/>
    <w:rsid w:val="00484682"/>
    <w:rsid w:val="005718D9"/>
    <w:rsid w:val="00612239"/>
    <w:rsid w:val="00640466"/>
    <w:rsid w:val="00652BCB"/>
    <w:rsid w:val="006A2101"/>
    <w:rsid w:val="006D4C6B"/>
    <w:rsid w:val="006E6B13"/>
    <w:rsid w:val="00722C15"/>
    <w:rsid w:val="00797E17"/>
    <w:rsid w:val="007F18ED"/>
    <w:rsid w:val="008B3C9A"/>
    <w:rsid w:val="008D15EC"/>
    <w:rsid w:val="008F100D"/>
    <w:rsid w:val="00937BCB"/>
    <w:rsid w:val="009C3D58"/>
    <w:rsid w:val="009F27B2"/>
    <w:rsid w:val="00A15E60"/>
    <w:rsid w:val="00A22529"/>
    <w:rsid w:val="00A66B2F"/>
    <w:rsid w:val="00A92155"/>
    <w:rsid w:val="00AA522D"/>
    <w:rsid w:val="00B143DB"/>
    <w:rsid w:val="00B505E0"/>
    <w:rsid w:val="00B965F6"/>
    <w:rsid w:val="00C52B89"/>
    <w:rsid w:val="00C93BBC"/>
    <w:rsid w:val="00D238D0"/>
    <w:rsid w:val="00D30C79"/>
    <w:rsid w:val="00D323B5"/>
    <w:rsid w:val="00D6616A"/>
    <w:rsid w:val="00D67488"/>
    <w:rsid w:val="00D77943"/>
    <w:rsid w:val="00EB2E35"/>
    <w:rsid w:val="00EE2059"/>
    <w:rsid w:val="00EF7722"/>
    <w:rsid w:val="00F33A1C"/>
    <w:rsid w:val="00FD4B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7B2"/>
    <w:pPr>
      <w:widowControl w:val="0"/>
      <w:autoSpaceDE w:val="0"/>
      <w:autoSpaceDN w:val="0"/>
    </w:pPr>
    <w:rPr>
      <w:rFonts w:cs="Calibri"/>
    </w:rPr>
  </w:style>
  <w:style w:type="paragraph" w:styleId="Heading1">
    <w:name w:val="heading 1"/>
    <w:basedOn w:val="Normal"/>
    <w:link w:val="Heading1Char"/>
    <w:uiPriority w:val="99"/>
    <w:qFormat/>
    <w:rsid w:val="009F27B2"/>
    <w:pPr>
      <w:spacing w:before="41"/>
      <w:ind w:left="700"/>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1CF5"/>
    <w:rPr>
      <w:rFonts w:ascii="Cambria" w:hAnsi="Cambria" w:cs="Times New Roman"/>
      <w:b/>
      <w:bCs/>
      <w:kern w:val="32"/>
      <w:sz w:val="32"/>
      <w:szCs w:val="32"/>
    </w:rPr>
  </w:style>
  <w:style w:type="paragraph" w:styleId="BodyText">
    <w:name w:val="Body Text"/>
    <w:basedOn w:val="Normal"/>
    <w:link w:val="BodyTextChar"/>
    <w:uiPriority w:val="99"/>
    <w:rsid w:val="009F27B2"/>
  </w:style>
  <w:style w:type="character" w:customStyle="1" w:styleId="BodyTextChar">
    <w:name w:val="Body Text Char"/>
    <w:basedOn w:val="DefaultParagraphFont"/>
    <w:link w:val="BodyText"/>
    <w:uiPriority w:val="99"/>
    <w:semiHidden/>
    <w:locked/>
    <w:rsid w:val="003F1CF5"/>
    <w:rPr>
      <w:rFonts w:cs="Calibri"/>
    </w:rPr>
  </w:style>
  <w:style w:type="paragraph" w:styleId="Title">
    <w:name w:val="Title"/>
    <w:basedOn w:val="Normal"/>
    <w:link w:val="TitleChar"/>
    <w:uiPriority w:val="99"/>
    <w:qFormat/>
    <w:rsid w:val="009F27B2"/>
    <w:pPr>
      <w:spacing w:before="142"/>
      <w:ind w:left="4707" w:right="1387" w:hanging="2301"/>
    </w:pPr>
    <w:rPr>
      <w:b/>
      <w:bCs/>
      <w:sz w:val="52"/>
      <w:szCs w:val="52"/>
    </w:rPr>
  </w:style>
  <w:style w:type="character" w:customStyle="1" w:styleId="TitleChar">
    <w:name w:val="Title Char"/>
    <w:basedOn w:val="DefaultParagraphFont"/>
    <w:link w:val="Title"/>
    <w:uiPriority w:val="99"/>
    <w:locked/>
    <w:rsid w:val="003F1CF5"/>
    <w:rPr>
      <w:rFonts w:ascii="Cambria" w:hAnsi="Cambria" w:cs="Times New Roman"/>
      <w:b/>
      <w:bCs/>
      <w:kern w:val="28"/>
      <w:sz w:val="32"/>
      <w:szCs w:val="32"/>
    </w:rPr>
  </w:style>
  <w:style w:type="paragraph" w:styleId="ListParagraph">
    <w:name w:val="List Paragraph"/>
    <w:basedOn w:val="Normal"/>
    <w:uiPriority w:val="99"/>
    <w:qFormat/>
    <w:rsid w:val="009F27B2"/>
    <w:pPr>
      <w:ind w:left="1421" w:hanging="360"/>
      <w:jc w:val="both"/>
    </w:pPr>
  </w:style>
  <w:style w:type="paragraph" w:customStyle="1" w:styleId="TableParagraph">
    <w:name w:val="Table Paragraph"/>
    <w:basedOn w:val="Normal"/>
    <w:uiPriority w:val="99"/>
    <w:rsid w:val="009F27B2"/>
    <w:pPr>
      <w:ind w:left="110"/>
    </w:pPr>
  </w:style>
  <w:style w:type="paragraph" w:styleId="Header">
    <w:name w:val="header"/>
    <w:basedOn w:val="Normal"/>
    <w:link w:val="HeaderChar"/>
    <w:uiPriority w:val="99"/>
    <w:rsid w:val="001F49F1"/>
    <w:pPr>
      <w:tabs>
        <w:tab w:val="center" w:pos="4819"/>
        <w:tab w:val="right" w:pos="9638"/>
      </w:tabs>
    </w:pPr>
  </w:style>
  <w:style w:type="character" w:customStyle="1" w:styleId="HeaderChar">
    <w:name w:val="Header Char"/>
    <w:basedOn w:val="DefaultParagraphFont"/>
    <w:link w:val="Header"/>
    <w:uiPriority w:val="99"/>
    <w:semiHidden/>
    <w:rsid w:val="003B7EEA"/>
    <w:rPr>
      <w:rFonts w:cs="Calibri"/>
    </w:rPr>
  </w:style>
  <w:style w:type="paragraph" w:styleId="Footer">
    <w:name w:val="footer"/>
    <w:basedOn w:val="Normal"/>
    <w:link w:val="FooterChar"/>
    <w:uiPriority w:val="99"/>
    <w:rsid w:val="001F49F1"/>
    <w:pPr>
      <w:tabs>
        <w:tab w:val="center" w:pos="4819"/>
        <w:tab w:val="right" w:pos="9638"/>
      </w:tabs>
    </w:pPr>
  </w:style>
  <w:style w:type="character" w:customStyle="1" w:styleId="FooterChar">
    <w:name w:val="Footer Char"/>
    <w:basedOn w:val="DefaultParagraphFont"/>
    <w:link w:val="Footer"/>
    <w:uiPriority w:val="99"/>
    <w:locked/>
    <w:rsid w:val="001F49F1"/>
    <w:rPr>
      <w:rFonts w:ascii="Calibri" w:hAnsi="Calibri" w:cs="Calibri"/>
      <w:sz w:val="22"/>
      <w:szCs w:val="22"/>
      <w:lang w:val="en-US" w:eastAsia="en-US" w:bidi="ar-SA"/>
    </w:rPr>
  </w:style>
  <w:style w:type="character" w:styleId="Hyperlink">
    <w:name w:val="Hyperlink"/>
    <w:basedOn w:val="DefaultParagraphFont"/>
    <w:uiPriority w:val="99"/>
    <w:rsid w:val="0025324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uidance/teacher-status-checks-information-fo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v.uk/guidance/teacher-status-checks-information-fo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uidance/teacher-status-checks-information-fo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ov.uk/guidance/teacher-status-checks-information-for-" TargetMode="External"/><Relationship Id="rId4" Type="http://schemas.openxmlformats.org/officeDocument/2006/relationships/webSettings" Target="webSettings.xml"/><Relationship Id="rId9" Type="http://schemas.openxmlformats.org/officeDocument/2006/relationships/hyperlink" Target="mailto:admin@positive-progress.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TotalTime>
  <Pages>10</Pages>
  <Words>3099</Words>
  <Characters>17670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Elena Colangelo</dc:creator>
  <cp:keywords/>
  <dc:description/>
  <cp:lastModifiedBy>Elena Colangelo</cp:lastModifiedBy>
  <cp:revision>20</cp:revision>
  <dcterms:created xsi:type="dcterms:W3CDTF">2023-10-24T14:41:00Z</dcterms:created>
  <dcterms:modified xsi:type="dcterms:W3CDTF">2025-08-24T23:03:00Z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